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1A9C" w14:textId="611F1BAF" w:rsidR="00BD3930" w:rsidRPr="00AE3E89" w:rsidRDefault="00BD3930" w:rsidP="00BD3930">
      <w:pPr>
        <w:rPr>
          <w:rFonts w:ascii="Arial" w:hAnsi="Arial" w:cs="Arial"/>
          <w:b/>
          <w:sz w:val="18"/>
          <w:szCs w:val="18"/>
          <w:u w:val="single"/>
        </w:rPr>
      </w:pPr>
      <w:r w:rsidRPr="00AE3E89">
        <w:rPr>
          <w:rFonts w:ascii="Arial" w:hAnsi="Arial" w:cs="Arial"/>
          <w:b/>
          <w:sz w:val="18"/>
          <w:szCs w:val="18"/>
          <w:u w:val="single"/>
        </w:rPr>
        <w:t xml:space="preserve">Afreximbank: </w:t>
      </w:r>
      <w:r w:rsidR="001E7FAC" w:rsidRPr="001E7FAC">
        <w:rPr>
          <w:rFonts w:ascii="Arial" w:hAnsi="Arial" w:cs="Arial"/>
          <w:b/>
          <w:sz w:val="18"/>
          <w:szCs w:val="18"/>
          <w:u w:val="single"/>
        </w:rPr>
        <w:t>Manager, Internal Audit (Shared Services)</w:t>
      </w:r>
      <w:r w:rsidR="0044164A">
        <w:rPr>
          <w:rFonts w:ascii="Arial" w:hAnsi="Arial" w:cs="Arial"/>
          <w:b/>
          <w:sz w:val="18"/>
          <w:szCs w:val="18"/>
          <w:u w:val="single"/>
        </w:rPr>
        <w:t xml:space="preserve"> – Cairo, Egypt </w:t>
      </w:r>
    </w:p>
    <w:p w14:paraId="26415A0F" w14:textId="77777777" w:rsidR="00273BB8" w:rsidRPr="002A2A51" w:rsidRDefault="00273BB8" w:rsidP="002A2A51">
      <w:pPr>
        <w:rPr>
          <w:rFonts w:ascii="Arial" w:hAnsi="Arial" w:cs="Arial"/>
          <w:sz w:val="18"/>
          <w:szCs w:val="18"/>
        </w:rPr>
      </w:pPr>
    </w:p>
    <w:p w14:paraId="2F5E6A9D" w14:textId="24EE71FD" w:rsidR="00C227E1" w:rsidRPr="00AE3E89" w:rsidRDefault="00C227E1" w:rsidP="00C227E1">
      <w:pPr>
        <w:rPr>
          <w:rFonts w:ascii="Arial" w:hAnsi="Arial" w:cs="Arial"/>
          <w:sz w:val="18"/>
          <w:szCs w:val="18"/>
        </w:rPr>
      </w:pPr>
      <w:r w:rsidRPr="00AE3E89">
        <w:rPr>
          <w:rFonts w:ascii="Arial" w:hAnsi="Arial" w:cs="Arial"/>
          <w:sz w:val="18"/>
          <w:szCs w:val="18"/>
        </w:rPr>
        <w:t>CA Global Headhunters has been retained by the Afreximbank based in Cairo, Egypt to recruit for this position. For more information on the Afreximbank please visit their website </w:t>
      </w:r>
      <w:hyperlink r:id="rId11" w:history="1">
        <w:r w:rsidRPr="00AE3E89">
          <w:rPr>
            <w:rStyle w:val="Hyperlink"/>
            <w:rFonts w:ascii="Arial" w:hAnsi="Arial" w:cs="Arial"/>
            <w:b/>
            <w:sz w:val="18"/>
            <w:szCs w:val="18"/>
          </w:rPr>
          <w:t>www.afreximbank.com</w:t>
        </w:r>
      </w:hyperlink>
      <w:r w:rsidR="00EB59AD" w:rsidRPr="00AE3E89">
        <w:rPr>
          <w:rFonts w:ascii="Arial" w:hAnsi="Arial" w:cs="Arial"/>
          <w:b/>
          <w:sz w:val="18"/>
          <w:szCs w:val="18"/>
        </w:rPr>
        <w:t>.</w:t>
      </w:r>
      <w:r w:rsidR="00EB59AD" w:rsidRPr="00AE3E89">
        <w:rPr>
          <w:rFonts w:ascii="Arial" w:hAnsi="Arial" w:cs="Arial"/>
          <w:sz w:val="18"/>
          <w:szCs w:val="18"/>
        </w:rPr>
        <w:t xml:space="preserve"> </w:t>
      </w:r>
      <w:r w:rsidRPr="00AE3E89">
        <w:rPr>
          <w:rFonts w:ascii="Arial" w:hAnsi="Arial" w:cs="Arial"/>
          <w:sz w:val="18"/>
          <w:szCs w:val="18"/>
        </w:rPr>
        <w:t>Should you meet the minimum requirements and wish to apply for the position please apply directly to CA Global Headhunters.</w:t>
      </w:r>
      <w:r w:rsidRPr="00AE3E89">
        <w:rPr>
          <w:rFonts w:ascii="Arial" w:hAnsi="Arial" w:cs="Arial"/>
          <w:sz w:val="18"/>
          <w:szCs w:val="18"/>
        </w:rPr>
        <w:br/>
        <w:t> </w:t>
      </w:r>
      <w:r w:rsidRPr="00AE3E89">
        <w:rPr>
          <w:rFonts w:ascii="Arial" w:hAnsi="Arial" w:cs="Arial"/>
          <w:sz w:val="18"/>
          <w:szCs w:val="18"/>
        </w:rPr>
        <w:br/>
      </w:r>
      <w:r w:rsidRPr="00AE3E89">
        <w:rPr>
          <w:rFonts w:ascii="Arial" w:hAnsi="Arial" w:cs="Arial"/>
          <w:b/>
          <w:sz w:val="18"/>
          <w:szCs w:val="18"/>
        </w:rPr>
        <w:t xml:space="preserve">Reference Number: </w:t>
      </w:r>
      <w:r w:rsidR="00B76570">
        <w:rPr>
          <w:rFonts w:ascii="Arial" w:hAnsi="Arial" w:cs="Arial"/>
          <w:b/>
          <w:sz w:val="18"/>
          <w:szCs w:val="18"/>
        </w:rPr>
        <w:t>SFBLR</w:t>
      </w:r>
      <w:r w:rsidR="002F40D7">
        <w:rPr>
          <w:rFonts w:ascii="Arial" w:hAnsi="Arial" w:cs="Arial"/>
          <w:b/>
          <w:sz w:val="18"/>
          <w:szCs w:val="18"/>
        </w:rPr>
        <w:t>2</w:t>
      </w:r>
      <w:r w:rsidR="0044164A">
        <w:rPr>
          <w:rFonts w:ascii="Arial" w:hAnsi="Arial" w:cs="Arial"/>
          <w:b/>
          <w:sz w:val="18"/>
          <w:szCs w:val="18"/>
        </w:rPr>
        <w:t>4</w:t>
      </w:r>
    </w:p>
    <w:p w14:paraId="044E7752" w14:textId="77777777" w:rsidR="000F5B03" w:rsidRDefault="000F5B03" w:rsidP="000F5B03">
      <w:pPr>
        <w:rPr>
          <w:rFonts w:ascii="Arial" w:hAnsi="Arial" w:cs="Arial"/>
          <w:b/>
          <w:sz w:val="18"/>
          <w:szCs w:val="18"/>
          <w:u w:val="single"/>
        </w:rPr>
      </w:pPr>
    </w:p>
    <w:p w14:paraId="06A95635" w14:textId="2C895DA9" w:rsidR="00DA6647" w:rsidRDefault="009F0F30" w:rsidP="00FB247B">
      <w:pPr>
        <w:rPr>
          <w:rFonts w:ascii="Arial" w:hAnsi="Arial" w:cs="Arial"/>
          <w:sz w:val="18"/>
          <w:szCs w:val="18"/>
        </w:rPr>
      </w:pPr>
      <w:r w:rsidRPr="000F5B03">
        <w:rPr>
          <w:rFonts w:ascii="Arial" w:hAnsi="Arial" w:cs="Arial"/>
          <w:b/>
          <w:sz w:val="18"/>
          <w:szCs w:val="18"/>
          <w:u w:val="single"/>
        </w:rPr>
        <w:t>Responsibilities:</w:t>
      </w:r>
      <w:r w:rsidRPr="000F5B03">
        <w:rPr>
          <w:rFonts w:ascii="Arial" w:hAnsi="Arial" w:cs="Arial"/>
          <w:sz w:val="18"/>
          <w:szCs w:val="18"/>
        </w:rPr>
        <w:t> </w:t>
      </w:r>
    </w:p>
    <w:p w14:paraId="2CDAE42D" w14:textId="77777777" w:rsidR="00DA6647" w:rsidRPr="00DA6647" w:rsidRDefault="00DA6647" w:rsidP="00FB247B">
      <w:pPr>
        <w:rPr>
          <w:rFonts w:ascii="Arial" w:hAnsi="Arial" w:cs="Arial"/>
          <w:sz w:val="18"/>
          <w:szCs w:val="18"/>
        </w:rPr>
      </w:pPr>
    </w:p>
    <w:p w14:paraId="7D4DB6E1" w14:textId="5F178C9D" w:rsidR="001034E5" w:rsidRDefault="001034E5" w:rsidP="001E7FAC">
      <w:pPr>
        <w:pStyle w:val="ListParagraph"/>
        <w:numPr>
          <w:ilvl w:val="0"/>
          <w:numId w:val="4"/>
        </w:numPr>
        <w:rPr>
          <w:rFonts w:ascii="Arial" w:hAnsi="Arial" w:cs="Arial"/>
          <w:bCs/>
          <w:sz w:val="18"/>
          <w:szCs w:val="18"/>
        </w:rPr>
      </w:pPr>
      <w:r w:rsidRPr="001034E5">
        <w:rPr>
          <w:rFonts w:ascii="Arial" w:hAnsi="Arial" w:cs="Arial"/>
          <w:bCs/>
          <w:sz w:val="18"/>
          <w:szCs w:val="18"/>
        </w:rPr>
        <w:t xml:space="preserve">The role holder will be responsible for the planning, execution and reporting on assigned internal audit projects in line with approved annual risk-based internal audit plans for Afreximbank’s subsidiaries covering development-oriented impact fund operations, </w:t>
      </w:r>
      <w:r w:rsidRPr="001034E5">
        <w:rPr>
          <w:rFonts w:ascii="Arial" w:hAnsi="Arial" w:cs="Arial"/>
          <w:bCs/>
          <w:sz w:val="18"/>
          <w:szCs w:val="18"/>
        </w:rPr>
        <w:t>insurance,</w:t>
      </w:r>
      <w:r w:rsidRPr="001034E5">
        <w:rPr>
          <w:rFonts w:ascii="Arial" w:hAnsi="Arial" w:cs="Arial"/>
          <w:bCs/>
          <w:sz w:val="18"/>
          <w:szCs w:val="18"/>
        </w:rPr>
        <w:t xml:space="preserve"> and semi-autonomous strategic technology initiatives.</w:t>
      </w:r>
    </w:p>
    <w:p w14:paraId="2E9E5FBC" w14:textId="79BB0A87" w:rsidR="001E7FAC" w:rsidRPr="001E7FAC" w:rsidRDefault="001E7FAC" w:rsidP="001E7FAC">
      <w:pPr>
        <w:pStyle w:val="ListParagraph"/>
        <w:numPr>
          <w:ilvl w:val="0"/>
          <w:numId w:val="4"/>
        </w:numPr>
        <w:rPr>
          <w:rFonts w:ascii="Arial" w:hAnsi="Arial" w:cs="Arial"/>
          <w:bCs/>
          <w:sz w:val="18"/>
          <w:szCs w:val="18"/>
        </w:rPr>
      </w:pPr>
      <w:r w:rsidRPr="001E7FAC">
        <w:rPr>
          <w:rFonts w:ascii="Arial" w:hAnsi="Arial" w:cs="Arial"/>
          <w:bCs/>
          <w:sz w:val="18"/>
          <w:szCs w:val="18"/>
        </w:rPr>
        <w:t xml:space="preserve">Predominantly focus on internal audit projects, undertaking the planning of specific assignments, </w:t>
      </w:r>
      <w:r w:rsidR="001034E5" w:rsidRPr="001E7FAC">
        <w:rPr>
          <w:rFonts w:ascii="Arial" w:hAnsi="Arial" w:cs="Arial"/>
          <w:bCs/>
          <w:sz w:val="18"/>
          <w:szCs w:val="18"/>
        </w:rPr>
        <w:t>executing,</w:t>
      </w:r>
      <w:r w:rsidRPr="001E7FAC">
        <w:rPr>
          <w:rFonts w:ascii="Arial" w:hAnsi="Arial" w:cs="Arial"/>
          <w:bCs/>
          <w:sz w:val="18"/>
          <w:szCs w:val="18"/>
        </w:rPr>
        <w:t xml:space="preserve"> and concluding fieldwork within set timeframes and reporting of audit findings and observations using approved audit methodology and consistent with international internal audit standards.</w:t>
      </w:r>
    </w:p>
    <w:p w14:paraId="774D55E7" w14:textId="1F4EFA87" w:rsidR="001E7FAC" w:rsidRPr="001E7FAC" w:rsidRDefault="001E7FAC" w:rsidP="001E7FAC">
      <w:pPr>
        <w:pStyle w:val="ListParagraph"/>
        <w:numPr>
          <w:ilvl w:val="0"/>
          <w:numId w:val="4"/>
        </w:numPr>
        <w:rPr>
          <w:rFonts w:ascii="Arial" w:hAnsi="Arial" w:cs="Arial"/>
          <w:bCs/>
          <w:sz w:val="18"/>
          <w:szCs w:val="18"/>
        </w:rPr>
      </w:pPr>
      <w:r w:rsidRPr="001E7FAC">
        <w:rPr>
          <w:rFonts w:ascii="Arial" w:hAnsi="Arial" w:cs="Arial"/>
          <w:bCs/>
          <w:sz w:val="18"/>
          <w:szCs w:val="18"/>
        </w:rPr>
        <w:t xml:space="preserve">Maintain quality work paper documentations that adequately support audit findings and conclusions. </w:t>
      </w:r>
    </w:p>
    <w:p w14:paraId="37F2008C" w14:textId="04D20B24" w:rsidR="001E7FAC" w:rsidRPr="001E7FAC" w:rsidRDefault="001E7FAC" w:rsidP="001E7FAC">
      <w:pPr>
        <w:pStyle w:val="ListParagraph"/>
        <w:numPr>
          <w:ilvl w:val="0"/>
          <w:numId w:val="4"/>
        </w:numPr>
        <w:rPr>
          <w:rFonts w:ascii="Arial" w:hAnsi="Arial" w:cs="Arial"/>
          <w:bCs/>
          <w:sz w:val="18"/>
          <w:szCs w:val="18"/>
        </w:rPr>
      </w:pPr>
      <w:r w:rsidRPr="001E7FAC">
        <w:rPr>
          <w:rFonts w:ascii="Arial" w:hAnsi="Arial" w:cs="Arial"/>
          <w:bCs/>
          <w:sz w:val="18"/>
          <w:szCs w:val="18"/>
        </w:rPr>
        <w:t>Liaise with auditees at all stages of the audit to ensure there are no surprises and manage the presentation of draft audit findings to stakeholders with a view to obtaining necessary buy in, including management responses and commitment to agreed action plans.</w:t>
      </w:r>
    </w:p>
    <w:p w14:paraId="13F9DC8C" w14:textId="245DF9AE" w:rsidR="001E7FAC" w:rsidRPr="001E7FAC" w:rsidRDefault="001E7FAC" w:rsidP="001E7FAC">
      <w:pPr>
        <w:pStyle w:val="ListParagraph"/>
        <w:numPr>
          <w:ilvl w:val="0"/>
          <w:numId w:val="4"/>
        </w:numPr>
        <w:rPr>
          <w:rFonts w:ascii="Arial" w:hAnsi="Arial" w:cs="Arial"/>
          <w:bCs/>
          <w:sz w:val="18"/>
          <w:szCs w:val="18"/>
        </w:rPr>
      </w:pPr>
      <w:r w:rsidRPr="001E7FAC">
        <w:rPr>
          <w:rFonts w:ascii="Arial" w:hAnsi="Arial" w:cs="Arial"/>
          <w:bCs/>
          <w:sz w:val="18"/>
          <w:szCs w:val="18"/>
        </w:rPr>
        <w:t>Propose recommendations to address the established root cause of audit findings to the management of respective areas audited and follow up on implementation of agreed management action plans.</w:t>
      </w:r>
    </w:p>
    <w:p w14:paraId="4022AE28" w14:textId="7A4A94E6" w:rsidR="001E7FAC" w:rsidRPr="001E7FAC" w:rsidRDefault="001E7FAC" w:rsidP="001E7FAC">
      <w:pPr>
        <w:pStyle w:val="ListParagraph"/>
        <w:numPr>
          <w:ilvl w:val="0"/>
          <w:numId w:val="4"/>
        </w:numPr>
        <w:rPr>
          <w:rFonts w:ascii="Arial" w:hAnsi="Arial" w:cs="Arial"/>
          <w:bCs/>
          <w:sz w:val="18"/>
          <w:szCs w:val="18"/>
        </w:rPr>
      </w:pPr>
      <w:r w:rsidRPr="001E7FAC">
        <w:rPr>
          <w:rFonts w:ascii="Arial" w:hAnsi="Arial" w:cs="Arial"/>
          <w:bCs/>
          <w:sz w:val="18"/>
          <w:szCs w:val="18"/>
        </w:rPr>
        <w:t>Provide expertise in subject areas to help advise management on risks and controls, emerging risks, and international best practices.</w:t>
      </w:r>
    </w:p>
    <w:p w14:paraId="3E6058DF" w14:textId="3C54E12B" w:rsidR="00711129" w:rsidRPr="001E7FAC" w:rsidRDefault="001E7FAC" w:rsidP="001E7FAC">
      <w:pPr>
        <w:pStyle w:val="ListParagraph"/>
        <w:numPr>
          <w:ilvl w:val="0"/>
          <w:numId w:val="4"/>
        </w:numPr>
        <w:rPr>
          <w:rFonts w:ascii="Arial" w:hAnsi="Arial" w:cs="Arial"/>
          <w:bCs/>
          <w:sz w:val="18"/>
          <w:szCs w:val="18"/>
        </w:rPr>
      </w:pPr>
      <w:r w:rsidRPr="001E7FAC">
        <w:rPr>
          <w:rFonts w:ascii="Arial" w:hAnsi="Arial" w:cs="Arial"/>
          <w:bCs/>
          <w:sz w:val="18"/>
          <w:szCs w:val="18"/>
        </w:rPr>
        <w:t>Assist the head of Internal Audit with other assignments including involvement in the development of internal audit policies, working tools and practices.</w:t>
      </w:r>
    </w:p>
    <w:p w14:paraId="43DC433C" w14:textId="77777777" w:rsidR="007171B6" w:rsidRPr="007171B6" w:rsidRDefault="007171B6" w:rsidP="007171B6">
      <w:pPr>
        <w:rPr>
          <w:rFonts w:ascii="Arial" w:eastAsia="Calibri" w:hAnsi="Arial" w:cs="Arial"/>
          <w:bCs/>
          <w:sz w:val="18"/>
          <w:szCs w:val="18"/>
          <w:lang w:val="en-ZA"/>
        </w:rPr>
      </w:pPr>
    </w:p>
    <w:p w14:paraId="67CDCD10" w14:textId="77777777" w:rsidR="00113465" w:rsidRDefault="00113465" w:rsidP="000F5B03">
      <w:pPr>
        <w:rPr>
          <w:rFonts w:ascii="Arial" w:hAnsi="Arial" w:cs="Arial"/>
          <w:b/>
          <w:sz w:val="18"/>
          <w:szCs w:val="18"/>
          <w:u w:val="single"/>
        </w:rPr>
      </w:pPr>
    </w:p>
    <w:p w14:paraId="1CE65A6D" w14:textId="38D6A790" w:rsidR="00EB75F6" w:rsidRPr="000F5B03" w:rsidRDefault="009F0F30" w:rsidP="000F5B03">
      <w:pPr>
        <w:rPr>
          <w:rFonts w:ascii="Arial" w:hAnsi="Arial" w:cs="Arial"/>
          <w:sz w:val="18"/>
          <w:szCs w:val="18"/>
        </w:rPr>
      </w:pPr>
      <w:r w:rsidRPr="000F5B03">
        <w:rPr>
          <w:rFonts w:ascii="Arial" w:hAnsi="Arial" w:cs="Arial"/>
          <w:b/>
          <w:sz w:val="18"/>
          <w:szCs w:val="18"/>
          <w:u w:val="single"/>
        </w:rPr>
        <w:t>Requirements</w:t>
      </w:r>
      <w:r w:rsidRPr="000F5B03">
        <w:rPr>
          <w:rFonts w:ascii="Arial" w:hAnsi="Arial" w:cs="Arial"/>
          <w:b/>
          <w:sz w:val="18"/>
          <w:szCs w:val="18"/>
        </w:rPr>
        <w:t>: Qualification and Skill</w:t>
      </w:r>
      <w:r w:rsidRPr="000F5B03">
        <w:rPr>
          <w:rFonts w:ascii="Arial" w:hAnsi="Arial" w:cs="Arial"/>
          <w:b/>
          <w:sz w:val="18"/>
          <w:szCs w:val="18"/>
          <w:u w:val="single"/>
        </w:rPr>
        <w:br/>
      </w:r>
    </w:p>
    <w:p w14:paraId="235234D9" w14:textId="740A72A2" w:rsidR="001E7FAC" w:rsidRPr="001E7FAC" w:rsidRDefault="001E7FAC" w:rsidP="001E7FAC">
      <w:pPr>
        <w:pStyle w:val="ListParagraph"/>
        <w:numPr>
          <w:ilvl w:val="0"/>
          <w:numId w:val="8"/>
        </w:numPr>
        <w:rPr>
          <w:rFonts w:ascii="Arial" w:hAnsi="Arial" w:cs="Arial"/>
          <w:sz w:val="18"/>
          <w:szCs w:val="18"/>
        </w:rPr>
      </w:pPr>
      <w:r w:rsidRPr="001E7FAC">
        <w:rPr>
          <w:rFonts w:ascii="Arial" w:hAnsi="Arial" w:cs="Arial"/>
          <w:sz w:val="18"/>
          <w:szCs w:val="18"/>
        </w:rPr>
        <w:t xml:space="preserve">Master’s degree in Accounting, Business Administration, Economics, Finance, or related fields from a recognized University. </w:t>
      </w:r>
    </w:p>
    <w:p w14:paraId="23C22F7E" w14:textId="77777777" w:rsidR="001E7FAC" w:rsidRPr="001E7FAC" w:rsidRDefault="001E7FAC" w:rsidP="001E7FAC">
      <w:pPr>
        <w:pStyle w:val="ListParagraph"/>
        <w:numPr>
          <w:ilvl w:val="0"/>
          <w:numId w:val="8"/>
        </w:numPr>
        <w:rPr>
          <w:rFonts w:ascii="Arial" w:hAnsi="Arial" w:cs="Arial"/>
          <w:sz w:val="18"/>
          <w:szCs w:val="18"/>
        </w:rPr>
      </w:pPr>
      <w:r w:rsidRPr="001E7FAC">
        <w:rPr>
          <w:rFonts w:ascii="Arial" w:hAnsi="Arial" w:cs="Arial"/>
          <w:sz w:val="18"/>
          <w:szCs w:val="18"/>
        </w:rPr>
        <w:t>Relevant professional qualifications in Accounting, Auditing, Risk Management, Compliance, Forensics Accounting, Banking and Finance, Insurance, Marketing such as ACA, ACCA, CPA, CIA, CRA, CFE, CFA, etc.</w:t>
      </w:r>
    </w:p>
    <w:p w14:paraId="6BA4B343" w14:textId="77777777" w:rsidR="001E7FAC" w:rsidRPr="001E7FAC" w:rsidRDefault="001E7FAC" w:rsidP="001E7FAC">
      <w:pPr>
        <w:pStyle w:val="ListParagraph"/>
        <w:numPr>
          <w:ilvl w:val="0"/>
          <w:numId w:val="8"/>
        </w:numPr>
        <w:rPr>
          <w:rFonts w:ascii="Arial" w:hAnsi="Arial" w:cs="Arial"/>
          <w:sz w:val="18"/>
          <w:szCs w:val="18"/>
        </w:rPr>
      </w:pPr>
      <w:r w:rsidRPr="001E7FAC">
        <w:rPr>
          <w:rFonts w:ascii="Arial" w:hAnsi="Arial" w:cs="Arial"/>
          <w:sz w:val="18"/>
          <w:szCs w:val="18"/>
        </w:rPr>
        <w:t>Minimum of 8 years of audit experience preferably in the financial services industry or consulting.</w:t>
      </w:r>
    </w:p>
    <w:p w14:paraId="287DFDEA" w14:textId="0A8A9B23" w:rsidR="001E7FAC" w:rsidRPr="001E7FAC" w:rsidRDefault="001E7FAC" w:rsidP="001E7FAC">
      <w:pPr>
        <w:pStyle w:val="ListParagraph"/>
        <w:numPr>
          <w:ilvl w:val="0"/>
          <w:numId w:val="8"/>
        </w:numPr>
        <w:rPr>
          <w:rFonts w:ascii="Arial" w:hAnsi="Arial" w:cs="Arial"/>
          <w:sz w:val="18"/>
          <w:szCs w:val="18"/>
        </w:rPr>
      </w:pPr>
      <w:r w:rsidRPr="001E7FAC">
        <w:rPr>
          <w:rFonts w:ascii="Arial" w:hAnsi="Arial" w:cs="Arial"/>
          <w:sz w:val="18"/>
          <w:szCs w:val="18"/>
        </w:rPr>
        <w:t>Experience in auditing private equity and development impact funds, insurance, project, and infrastructure financing and/or insurance is required.</w:t>
      </w:r>
    </w:p>
    <w:p w14:paraId="0482B521" w14:textId="77777777" w:rsidR="001E7FAC" w:rsidRPr="001E7FAC" w:rsidRDefault="001E7FAC" w:rsidP="001E7FAC">
      <w:pPr>
        <w:pStyle w:val="ListParagraph"/>
        <w:numPr>
          <w:ilvl w:val="0"/>
          <w:numId w:val="8"/>
        </w:numPr>
        <w:rPr>
          <w:rFonts w:ascii="Arial" w:hAnsi="Arial" w:cs="Arial"/>
          <w:sz w:val="18"/>
          <w:szCs w:val="18"/>
        </w:rPr>
      </w:pPr>
      <w:r w:rsidRPr="001E7FAC">
        <w:rPr>
          <w:rFonts w:ascii="Arial" w:hAnsi="Arial" w:cs="Arial"/>
          <w:sz w:val="18"/>
          <w:szCs w:val="18"/>
        </w:rPr>
        <w:t xml:space="preserve">Demonstrable understanding of Risk-Based Internal Audit (RBIA), risk management principles and corporate governance practices and frameworks. </w:t>
      </w:r>
    </w:p>
    <w:p w14:paraId="256B7288" w14:textId="3D7A5CD6" w:rsidR="001E7FAC" w:rsidRPr="001E7FAC" w:rsidRDefault="001E7FAC" w:rsidP="001E7FAC">
      <w:pPr>
        <w:pStyle w:val="ListParagraph"/>
        <w:numPr>
          <w:ilvl w:val="0"/>
          <w:numId w:val="8"/>
        </w:numPr>
        <w:rPr>
          <w:rFonts w:ascii="Arial" w:hAnsi="Arial" w:cs="Arial"/>
          <w:sz w:val="18"/>
          <w:szCs w:val="18"/>
        </w:rPr>
      </w:pPr>
      <w:r w:rsidRPr="001E7FAC">
        <w:rPr>
          <w:rFonts w:ascii="Arial" w:hAnsi="Arial" w:cs="Arial"/>
          <w:sz w:val="18"/>
          <w:szCs w:val="18"/>
        </w:rPr>
        <w:t>Strong analytical skills are required, including conducting audit in an automated environment with demonstrable proficiency in using both core audit applications and data analytical tools.</w:t>
      </w:r>
    </w:p>
    <w:p w14:paraId="26158015" w14:textId="77777777" w:rsidR="001E7FAC" w:rsidRPr="001E7FAC" w:rsidRDefault="001E7FAC" w:rsidP="001E7FAC">
      <w:pPr>
        <w:pStyle w:val="ListParagraph"/>
        <w:numPr>
          <w:ilvl w:val="0"/>
          <w:numId w:val="8"/>
        </w:numPr>
        <w:rPr>
          <w:rFonts w:ascii="Arial" w:hAnsi="Arial" w:cs="Arial"/>
          <w:sz w:val="18"/>
          <w:szCs w:val="18"/>
        </w:rPr>
      </w:pPr>
      <w:r w:rsidRPr="001E7FAC">
        <w:rPr>
          <w:rFonts w:ascii="Arial" w:hAnsi="Arial" w:cs="Arial"/>
          <w:sz w:val="18"/>
          <w:szCs w:val="18"/>
        </w:rPr>
        <w:t>Self-motivated and ability to drive work to conclusion and meet deadlines with minimal supervision. The candidate should be able to work independently and as a cohesive member of a small team.</w:t>
      </w:r>
    </w:p>
    <w:p w14:paraId="21DF73B5" w14:textId="77777777" w:rsidR="001E7FAC" w:rsidRPr="001E7FAC" w:rsidRDefault="001E7FAC" w:rsidP="001E7FAC">
      <w:pPr>
        <w:pStyle w:val="ListParagraph"/>
        <w:numPr>
          <w:ilvl w:val="0"/>
          <w:numId w:val="8"/>
        </w:numPr>
        <w:rPr>
          <w:rFonts w:ascii="Arial" w:hAnsi="Arial" w:cs="Arial"/>
          <w:sz w:val="18"/>
          <w:szCs w:val="18"/>
        </w:rPr>
      </w:pPr>
      <w:r w:rsidRPr="001E7FAC">
        <w:rPr>
          <w:rFonts w:ascii="Arial" w:hAnsi="Arial" w:cs="Arial"/>
          <w:sz w:val="18"/>
          <w:szCs w:val="18"/>
        </w:rPr>
        <w:t xml:space="preserve">Excellent verbal and written communication skills in English combined with ability to build compelling business cases and adapt style to gain buy in. Knowledge of the Bank's other working languages is an added advantage (French, Arabic and Portuguese). </w:t>
      </w:r>
    </w:p>
    <w:p w14:paraId="1B545514" w14:textId="2DD5F84D" w:rsidR="00964F0B" w:rsidRDefault="001E7FAC" w:rsidP="001E7FAC">
      <w:pPr>
        <w:pStyle w:val="ListParagraph"/>
        <w:numPr>
          <w:ilvl w:val="0"/>
          <w:numId w:val="8"/>
        </w:numPr>
        <w:rPr>
          <w:rFonts w:ascii="Arial" w:hAnsi="Arial" w:cs="Arial"/>
          <w:sz w:val="18"/>
          <w:szCs w:val="18"/>
        </w:rPr>
      </w:pPr>
      <w:r w:rsidRPr="001E7FAC">
        <w:rPr>
          <w:rFonts w:ascii="Arial" w:hAnsi="Arial" w:cs="Arial"/>
          <w:sz w:val="18"/>
          <w:szCs w:val="18"/>
        </w:rPr>
        <w:t>Ability to work effectively in an evolving and challenging multi-cultural environment.</w:t>
      </w:r>
    </w:p>
    <w:p w14:paraId="04A35A9F" w14:textId="77777777" w:rsidR="001E7FAC" w:rsidRPr="001E7FAC" w:rsidRDefault="001E7FAC" w:rsidP="001E7FAC">
      <w:pPr>
        <w:pStyle w:val="ListParagraph"/>
        <w:rPr>
          <w:rFonts w:ascii="Arial" w:hAnsi="Arial" w:cs="Arial"/>
          <w:sz w:val="18"/>
          <w:szCs w:val="18"/>
        </w:rPr>
      </w:pPr>
    </w:p>
    <w:p w14:paraId="5C37293C" w14:textId="77777777" w:rsidR="001E7FAC" w:rsidRDefault="001E7FAC" w:rsidP="005648F1">
      <w:pPr>
        <w:rPr>
          <w:rFonts w:ascii="Arial" w:hAnsi="Arial" w:cs="Arial"/>
          <w:b/>
          <w:sz w:val="18"/>
          <w:szCs w:val="18"/>
          <w:u w:val="single"/>
        </w:rPr>
      </w:pPr>
    </w:p>
    <w:p w14:paraId="68C05D4E" w14:textId="77777777" w:rsidR="001E7FAC" w:rsidRDefault="001E7FAC" w:rsidP="005648F1">
      <w:pPr>
        <w:rPr>
          <w:rFonts w:ascii="Arial" w:hAnsi="Arial" w:cs="Arial"/>
          <w:b/>
          <w:sz w:val="18"/>
          <w:szCs w:val="18"/>
          <w:u w:val="single"/>
        </w:rPr>
      </w:pPr>
    </w:p>
    <w:p w14:paraId="34DF6E06" w14:textId="257A4B43" w:rsidR="001E7FAC" w:rsidRDefault="001E7FAC" w:rsidP="005648F1">
      <w:pPr>
        <w:rPr>
          <w:rFonts w:ascii="Arial" w:hAnsi="Arial" w:cs="Arial"/>
          <w:b/>
          <w:sz w:val="18"/>
          <w:szCs w:val="18"/>
          <w:u w:val="single"/>
        </w:rPr>
      </w:pPr>
    </w:p>
    <w:p w14:paraId="5FA61637" w14:textId="77777777" w:rsidR="001034E5" w:rsidRDefault="001034E5" w:rsidP="005648F1">
      <w:pPr>
        <w:rPr>
          <w:rFonts w:ascii="Arial" w:hAnsi="Arial" w:cs="Arial"/>
          <w:b/>
          <w:sz w:val="18"/>
          <w:szCs w:val="18"/>
          <w:u w:val="single"/>
        </w:rPr>
      </w:pPr>
    </w:p>
    <w:p w14:paraId="33CDA1D8" w14:textId="1F485486" w:rsidR="009F0F30" w:rsidRPr="005648F1" w:rsidRDefault="009F0F30" w:rsidP="005648F1">
      <w:pPr>
        <w:rPr>
          <w:rFonts w:ascii="Arial" w:hAnsi="Arial" w:cs="Arial"/>
          <w:b/>
          <w:sz w:val="18"/>
          <w:szCs w:val="18"/>
          <w:u w:val="single"/>
        </w:rPr>
      </w:pPr>
      <w:r w:rsidRPr="005648F1">
        <w:rPr>
          <w:rFonts w:ascii="Arial" w:hAnsi="Arial" w:cs="Arial"/>
          <w:b/>
          <w:sz w:val="18"/>
          <w:szCs w:val="18"/>
          <w:u w:val="single"/>
        </w:rPr>
        <w:lastRenderedPageBreak/>
        <w:t>Contractual information:</w:t>
      </w:r>
      <w:r w:rsidRPr="005648F1">
        <w:rPr>
          <w:rFonts w:ascii="Arial" w:hAnsi="Arial" w:cs="Arial"/>
          <w:b/>
          <w:sz w:val="18"/>
          <w:szCs w:val="18"/>
          <w:u w:val="single"/>
        </w:rPr>
        <w:br/>
      </w:r>
    </w:p>
    <w:p w14:paraId="0BBBF98F" w14:textId="665ABC0A" w:rsidR="005648F1" w:rsidRPr="007E2A2B" w:rsidRDefault="005648F1" w:rsidP="000E191F">
      <w:pPr>
        <w:pStyle w:val="ListParagraph"/>
        <w:numPr>
          <w:ilvl w:val="0"/>
          <w:numId w:val="3"/>
        </w:numPr>
        <w:rPr>
          <w:rFonts w:ascii="Arial" w:hAnsi="Arial" w:cs="Arial"/>
          <w:sz w:val="18"/>
          <w:szCs w:val="18"/>
        </w:rPr>
      </w:pPr>
      <w:r w:rsidRPr="007E2A2B">
        <w:rPr>
          <w:rFonts w:ascii="Arial" w:hAnsi="Arial" w:cs="Arial"/>
          <w:sz w:val="18"/>
          <w:szCs w:val="18"/>
        </w:rPr>
        <w:t>Permanent</w:t>
      </w:r>
      <w:r w:rsidR="00964F0B">
        <w:rPr>
          <w:rFonts w:ascii="Arial" w:hAnsi="Arial" w:cs="Arial"/>
          <w:sz w:val="18"/>
          <w:szCs w:val="18"/>
        </w:rPr>
        <w:t>.</w:t>
      </w:r>
    </w:p>
    <w:p w14:paraId="1CFD9A35" w14:textId="4AD745AA" w:rsidR="007E2A2B" w:rsidRPr="007E2A2B" w:rsidRDefault="005648F1" w:rsidP="000E191F">
      <w:pPr>
        <w:pStyle w:val="ListParagraph"/>
        <w:numPr>
          <w:ilvl w:val="0"/>
          <w:numId w:val="3"/>
        </w:numPr>
        <w:rPr>
          <w:rFonts w:ascii="Arial" w:hAnsi="Arial" w:cs="Arial"/>
          <w:sz w:val="18"/>
          <w:szCs w:val="18"/>
        </w:rPr>
      </w:pPr>
      <w:r w:rsidRPr="007E2A2B">
        <w:rPr>
          <w:rFonts w:ascii="Arial" w:hAnsi="Arial" w:cs="Arial"/>
          <w:sz w:val="18"/>
          <w:szCs w:val="18"/>
        </w:rPr>
        <w:t xml:space="preserve">Willing and able to relocate </w:t>
      </w:r>
      <w:r w:rsidR="009F5C82">
        <w:rPr>
          <w:rFonts w:ascii="Arial" w:hAnsi="Arial" w:cs="Arial"/>
          <w:sz w:val="18"/>
          <w:szCs w:val="18"/>
        </w:rPr>
        <w:t xml:space="preserve">to Cairo </w:t>
      </w:r>
      <w:r w:rsidR="001C4843">
        <w:rPr>
          <w:rFonts w:ascii="Arial" w:hAnsi="Arial" w:cs="Arial"/>
          <w:sz w:val="18"/>
          <w:szCs w:val="18"/>
        </w:rPr>
        <w:t xml:space="preserve">for the opportunity. </w:t>
      </w:r>
    </w:p>
    <w:p w14:paraId="6077DB5D" w14:textId="77777777" w:rsidR="00B02EB9" w:rsidRDefault="00B02EB9" w:rsidP="0061418D">
      <w:pPr>
        <w:rPr>
          <w:rFonts w:ascii="Arial" w:eastAsia="Calibri" w:hAnsi="Arial" w:cs="Arial"/>
          <w:sz w:val="18"/>
          <w:szCs w:val="18"/>
          <w:lang w:val="en-ZA"/>
        </w:rPr>
      </w:pPr>
    </w:p>
    <w:p w14:paraId="143CF1C9" w14:textId="13CAA710" w:rsidR="0061418D" w:rsidRPr="005648F1" w:rsidRDefault="0061418D" w:rsidP="0061418D">
      <w:pPr>
        <w:rPr>
          <w:rFonts w:ascii="Arial" w:eastAsia="Calibri" w:hAnsi="Arial" w:cs="Arial"/>
          <w:b/>
          <w:bCs/>
          <w:sz w:val="18"/>
          <w:szCs w:val="18"/>
          <w:lang w:val="en-ZA"/>
        </w:rPr>
      </w:pPr>
      <w:r w:rsidRPr="0061418D">
        <w:rPr>
          <w:rFonts w:ascii="Arial" w:eastAsia="Calibri" w:hAnsi="Arial" w:cs="Arial"/>
          <w:sz w:val="18"/>
          <w:szCs w:val="18"/>
          <w:lang w:val="en-ZA"/>
        </w:rPr>
        <w:t xml:space="preserve">If you wish to apply for the position, please send your CV to </w:t>
      </w:r>
      <w:r w:rsidR="00412055">
        <w:rPr>
          <w:rFonts w:ascii="Arial" w:eastAsia="Calibri" w:hAnsi="Arial" w:cs="Arial"/>
          <w:b/>
          <w:bCs/>
          <w:sz w:val="18"/>
          <w:szCs w:val="18"/>
          <w:lang w:val="en-ZA"/>
        </w:rPr>
        <w:t>Scott Fraser</w:t>
      </w:r>
      <w:r w:rsidRPr="005648F1">
        <w:rPr>
          <w:rFonts w:ascii="Arial" w:eastAsia="Calibri" w:hAnsi="Arial" w:cs="Arial"/>
          <w:b/>
          <w:bCs/>
          <w:sz w:val="18"/>
          <w:szCs w:val="18"/>
          <w:lang w:val="en-ZA"/>
        </w:rPr>
        <w:t xml:space="preserve"> </w:t>
      </w:r>
      <w:r w:rsidRPr="005648F1">
        <w:rPr>
          <w:rFonts w:ascii="Arial" w:eastAsia="Calibri" w:hAnsi="Arial" w:cs="Arial"/>
          <w:sz w:val="18"/>
          <w:szCs w:val="18"/>
          <w:lang w:val="en-ZA"/>
        </w:rPr>
        <w:t>at</w:t>
      </w:r>
      <w:r w:rsidRPr="005648F1">
        <w:rPr>
          <w:rFonts w:ascii="Arial" w:eastAsia="Calibri" w:hAnsi="Arial" w:cs="Arial"/>
          <w:b/>
          <w:bCs/>
          <w:sz w:val="18"/>
          <w:szCs w:val="18"/>
          <w:lang w:val="en-ZA"/>
        </w:rPr>
        <w:t xml:space="preserve"> </w:t>
      </w:r>
      <w:hyperlink r:id="rId12" w:history="1">
        <w:r w:rsidR="00412055" w:rsidRPr="00382D40">
          <w:rPr>
            <w:rStyle w:val="Hyperlink"/>
            <w:rFonts w:ascii="Arial" w:hAnsi="Arial" w:cs="Arial"/>
            <w:sz w:val="18"/>
            <w:szCs w:val="18"/>
          </w:rPr>
          <w:t>sfraser@caglobalint.com</w:t>
        </w:r>
      </w:hyperlink>
      <w:r w:rsidR="00412055">
        <w:rPr>
          <w:rFonts w:ascii="Arial" w:hAnsi="Arial" w:cs="Arial"/>
          <w:sz w:val="18"/>
          <w:szCs w:val="18"/>
        </w:rPr>
        <w:t xml:space="preserve"> </w:t>
      </w:r>
    </w:p>
    <w:p w14:paraId="01145A08" w14:textId="77777777" w:rsidR="0061418D" w:rsidRPr="0061418D" w:rsidRDefault="0061418D" w:rsidP="0061418D">
      <w:pPr>
        <w:rPr>
          <w:rFonts w:ascii="Arial" w:eastAsia="Calibri" w:hAnsi="Arial" w:cs="Arial"/>
          <w:sz w:val="18"/>
          <w:szCs w:val="18"/>
          <w:lang w:val="en-ZA"/>
        </w:rPr>
      </w:pPr>
    </w:p>
    <w:p w14:paraId="04CE8641" w14:textId="5CC7F974" w:rsidR="0061418D" w:rsidRPr="0061418D" w:rsidRDefault="0061418D" w:rsidP="0061418D">
      <w:pPr>
        <w:rPr>
          <w:rFonts w:ascii="Arial" w:eastAsia="Calibri" w:hAnsi="Arial" w:cs="Arial"/>
          <w:sz w:val="18"/>
          <w:szCs w:val="18"/>
          <w:lang w:val="en-ZA"/>
        </w:rPr>
      </w:pPr>
      <w:r w:rsidRPr="0061418D">
        <w:rPr>
          <w:rFonts w:ascii="Arial" w:eastAsia="Calibri" w:hAnsi="Arial" w:cs="Arial"/>
          <w:sz w:val="18"/>
          <w:szCs w:val="18"/>
          <w:lang w:val="en-ZA"/>
        </w:rPr>
        <w:t xml:space="preserve">Please visit </w:t>
      </w:r>
      <w:hyperlink r:id="rId13" w:history="1">
        <w:r w:rsidRPr="008328B7">
          <w:rPr>
            <w:rStyle w:val="Hyperlink"/>
            <w:rFonts w:ascii="Arial" w:eastAsia="Calibri" w:hAnsi="Arial" w:cs="Arial"/>
            <w:sz w:val="18"/>
            <w:szCs w:val="18"/>
            <w:lang w:val="en-ZA"/>
          </w:rPr>
          <w:t>www.caglobalint.com</w:t>
        </w:r>
      </w:hyperlink>
      <w:r>
        <w:rPr>
          <w:rFonts w:ascii="Arial" w:eastAsia="Calibri" w:hAnsi="Arial" w:cs="Arial"/>
          <w:sz w:val="18"/>
          <w:szCs w:val="18"/>
          <w:lang w:val="en-ZA"/>
        </w:rPr>
        <w:t xml:space="preserve"> </w:t>
      </w:r>
      <w:r w:rsidRPr="0061418D">
        <w:rPr>
          <w:rFonts w:ascii="Arial" w:eastAsia="Calibri" w:hAnsi="Arial" w:cs="Arial"/>
          <w:sz w:val="18"/>
          <w:szCs w:val="18"/>
          <w:lang w:val="en-ZA"/>
        </w:rPr>
        <w:t xml:space="preserve">for more exciting opportunities. </w:t>
      </w:r>
    </w:p>
    <w:p w14:paraId="02011893" w14:textId="77777777" w:rsidR="0061418D" w:rsidRPr="0061418D" w:rsidRDefault="0061418D" w:rsidP="0061418D">
      <w:pPr>
        <w:rPr>
          <w:rFonts w:ascii="Arial" w:eastAsia="Calibri" w:hAnsi="Arial" w:cs="Arial"/>
          <w:sz w:val="18"/>
          <w:szCs w:val="18"/>
          <w:lang w:val="en-ZA"/>
        </w:rPr>
      </w:pPr>
    </w:p>
    <w:p w14:paraId="122BEB49" w14:textId="676EAF69" w:rsidR="007A5E28" w:rsidRDefault="00412055" w:rsidP="007A5E28">
      <w:pPr>
        <w:rPr>
          <w:rFonts w:ascii="Arial" w:hAnsi="Arial" w:cs="Arial"/>
          <w:b/>
          <w:bCs/>
          <w:sz w:val="18"/>
          <w:szCs w:val="18"/>
        </w:rPr>
      </w:pPr>
      <w:r>
        <w:rPr>
          <w:rFonts w:ascii="Arial" w:hAnsi="Arial" w:cs="Arial"/>
          <w:b/>
          <w:bCs/>
          <w:sz w:val="18"/>
          <w:szCs w:val="18"/>
        </w:rPr>
        <w:t>Scott Fraser</w:t>
      </w:r>
    </w:p>
    <w:p w14:paraId="1C4C36B3" w14:textId="6751251E" w:rsidR="00A64C15" w:rsidRPr="00A64C15" w:rsidRDefault="001034E5" w:rsidP="007A5E28">
      <w:pPr>
        <w:rPr>
          <w:rFonts w:ascii="Arial" w:hAnsi="Arial" w:cs="Arial"/>
          <w:b/>
          <w:bCs/>
          <w:sz w:val="18"/>
          <w:szCs w:val="18"/>
        </w:rPr>
      </w:pPr>
      <w:hyperlink r:id="rId14" w:history="1">
        <w:r w:rsidR="00A64C15" w:rsidRPr="00A64C15">
          <w:rPr>
            <w:rStyle w:val="Hyperlink"/>
            <w:rFonts w:ascii="Arial" w:hAnsi="Arial" w:cs="Arial"/>
            <w:b/>
            <w:bCs/>
            <w:sz w:val="18"/>
            <w:szCs w:val="18"/>
          </w:rPr>
          <w:t>sfraser@caglobalint.com</w:t>
        </w:r>
      </w:hyperlink>
    </w:p>
    <w:p w14:paraId="699E029A" w14:textId="0F4A8441" w:rsidR="0061418D" w:rsidRPr="0061418D" w:rsidRDefault="002F40D7" w:rsidP="0061418D">
      <w:pPr>
        <w:rPr>
          <w:rFonts w:ascii="Arial" w:eastAsia="Calibri" w:hAnsi="Arial" w:cs="Arial"/>
          <w:sz w:val="18"/>
          <w:szCs w:val="18"/>
          <w:lang w:val="en-ZA"/>
        </w:rPr>
      </w:pPr>
      <w:r>
        <w:rPr>
          <w:rFonts w:ascii="Arial" w:eastAsia="Calibri" w:hAnsi="Arial" w:cs="Arial"/>
          <w:sz w:val="18"/>
          <w:szCs w:val="18"/>
          <w:lang w:val="en-ZA"/>
        </w:rPr>
        <w:t xml:space="preserve">Manager </w:t>
      </w:r>
      <w:r w:rsidR="009F5C82">
        <w:rPr>
          <w:rFonts w:ascii="Arial" w:eastAsia="Calibri" w:hAnsi="Arial" w:cs="Arial"/>
          <w:sz w:val="18"/>
          <w:szCs w:val="18"/>
          <w:lang w:val="en-ZA"/>
        </w:rPr>
        <w:t xml:space="preserve">| Managing </w:t>
      </w:r>
      <w:r w:rsidR="0061418D" w:rsidRPr="0061418D">
        <w:rPr>
          <w:rFonts w:ascii="Arial" w:eastAsia="Calibri" w:hAnsi="Arial" w:cs="Arial"/>
          <w:sz w:val="18"/>
          <w:szCs w:val="18"/>
          <w:lang w:val="en-ZA"/>
        </w:rPr>
        <w:t>Consultant</w:t>
      </w:r>
    </w:p>
    <w:p w14:paraId="6DD6BC03" w14:textId="4F74D024" w:rsidR="0061418D" w:rsidRPr="00D32637" w:rsidRDefault="007C4898" w:rsidP="0061418D">
      <w:pPr>
        <w:rPr>
          <w:rFonts w:ascii="Arial" w:eastAsia="Calibri" w:hAnsi="Arial" w:cs="Arial"/>
          <w:b/>
          <w:bCs/>
          <w:sz w:val="18"/>
          <w:szCs w:val="18"/>
          <w:lang w:val="en-ZA"/>
        </w:rPr>
      </w:pPr>
      <w:r>
        <w:rPr>
          <w:rFonts w:ascii="Arial" w:eastAsia="Calibri" w:hAnsi="Arial" w:cs="Arial"/>
          <w:b/>
          <w:bCs/>
          <w:sz w:val="18"/>
          <w:szCs w:val="18"/>
          <w:lang w:val="en-ZA"/>
        </w:rPr>
        <w:t>Finance, Fintech &amp; IT</w:t>
      </w:r>
    </w:p>
    <w:p w14:paraId="61F7B8C6" w14:textId="77777777" w:rsidR="0061418D" w:rsidRPr="0061418D" w:rsidRDefault="0061418D" w:rsidP="0061418D">
      <w:pPr>
        <w:rPr>
          <w:rFonts w:ascii="Arial" w:eastAsia="Calibri" w:hAnsi="Arial" w:cs="Arial"/>
          <w:sz w:val="18"/>
          <w:szCs w:val="18"/>
          <w:lang w:val="en-ZA"/>
        </w:rPr>
      </w:pPr>
    </w:p>
    <w:p w14:paraId="37E13A6F" w14:textId="77785D2B" w:rsidR="005E0682" w:rsidRPr="002A2A51" w:rsidRDefault="0061418D" w:rsidP="0061418D">
      <w:pPr>
        <w:rPr>
          <w:rFonts w:ascii="Arial" w:hAnsi="Arial" w:cs="Arial"/>
          <w:sz w:val="18"/>
          <w:szCs w:val="18"/>
        </w:rPr>
      </w:pPr>
      <w:r w:rsidRPr="0061418D">
        <w:rPr>
          <w:rFonts w:ascii="Arial" w:eastAsia="Calibri" w:hAnsi="Arial" w:cs="Arial"/>
          <w:sz w:val="18"/>
          <w:szCs w:val="18"/>
          <w:lang w:val="en-ZA"/>
        </w:rPr>
        <w:t>CA Global will respond to short-listed candidates only. If you have not had any response in two weeks, please consider your application unsuccessful however your CV will be kept on our database for any other suitable positions.</w:t>
      </w:r>
    </w:p>
    <w:sectPr w:rsidR="005E0682" w:rsidRPr="002A2A51" w:rsidSect="00EC1CAE">
      <w:headerReference w:type="default" r:id="rId15"/>
      <w:footerReference w:type="default" r:id="rId16"/>
      <w:pgSz w:w="12240" w:h="15840"/>
      <w:pgMar w:top="2835" w:right="1077" w:bottom="1701" w:left="1077" w:header="425"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CB36" w14:textId="77777777" w:rsidR="00D03CCC" w:rsidRDefault="00D03CCC">
      <w:r>
        <w:separator/>
      </w:r>
    </w:p>
  </w:endnote>
  <w:endnote w:type="continuationSeparator" w:id="0">
    <w:p w14:paraId="67DF26E2" w14:textId="77777777" w:rsidR="00D03CCC" w:rsidRDefault="00D03CCC">
      <w:r>
        <w:continuationSeparator/>
      </w:r>
    </w:p>
  </w:endnote>
  <w:endnote w:type="continuationNotice" w:id="1">
    <w:p w14:paraId="166488E0" w14:textId="77777777" w:rsidR="00D03CCC" w:rsidRDefault="00D03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A532" w14:textId="77777777" w:rsidR="00132608" w:rsidRDefault="00132608"/>
  <w:tbl>
    <w:tblPr>
      <w:tblW w:w="10852" w:type="dxa"/>
      <w:tblInd w:w="-34" w:type="dxa"/>
      <w:tblLook w:val="04A0" w:firstRow="1" w:lastRow="0" w:firstColumn="1" w:lastColumn="0" w:noHBand="0" w:noVBand="1"/>
    </w:tblPr>
    <w:tblGrid>
      <w:gridCol w:w="10852"/>
    </w:tblGrid>
    <w:tr w:rsidR="009D0DD2" w:rsidRPr="00896DCB" w14:paraId="6E1E41CD" w14:textId="77777777" w:rsidTr="00121B31">
      <w:tc>
        <w:tcPr>
          <w:tcW w:w="10852" w:type="dxa"/>
          <w:shd w:val="clear" w:color="auto" w:fill="auto"/>
        </w:tcPr>
        <w:p w14:paraId="6E165C42" w14:textId="77777777" w:rsidR="00132608" w:rsidRDefault="00132608" w:rsidP="00132608">
          <w:pPr>
            <w:tabs>
              <w:tab w:val="left" w:pos="1965"/>
              <w:tab w:val="center" w:pos="4513"/>
            </w:tabs>
            <w:jc w:val="center"/>
            <w:rPr>
              <w:rFonts w:ascii="Arial" w:hAnsi="Arial" w:cs="Arial"/>
              <w:b/>
              <w:bCs/>
              <w:sz w:val="15"/>
              <w:szCs w:val="15"/>
            </w:rPr>
          </w:pPr>
          <w:r>
            <w:rPr>
              <w:rFonts w:ascii="Arial" w:hAnsi="Arial" w:cs="Arial"/>
              <w:b/>
              <w:bCs/>
              <w:sz w:val="15"/>
              <w:szCs w:val="15"/>
            </w:rPr>
            <w:t>CA Global Headhunters PTY (Ltd).</w:t>
          </w:r>
        </w:p>
        <w:p w14:paraId="6ADE52E0" w14:textId="77777777" w:rsidR="000455EF" w:rsidRPr="00896DCB" w:rsidRDefault="000455EF" w:rsidP="000455EF">
          <w:pPr>
            <w:ind w:left="2880" w:hanging="2846"/>
            <w:jc w:val="center"/>
            <w:rPr>
              <w:rFonts w:ascii="Arial" w:hAnsi="Arial" w:cs="Arial"/>
              <w:sz w:val="13"/>
            </w:rPr>
          </w:pPr>
        </w:p>
      </w:tc>
    </w:tr>
  </w:tbl>
  <w:p w14:paraId="19CF3B01" w14:textId="77777777" w:rsidR="00462C0E" w:rsidRDefault="00462C0E" w:rsidP="00936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68C2" w14:textId="77777777" w:rsidR="00D03CCC" w:rsidRDefault="00D03CCC">
      <w:r>
        <w:separator/>
      </w:r>
    </w:p>
  </w:footnote>
  <w:footnote w:type="continuationSeparator" w:id="0">
    <w:p w14:paraId="6E090C4F" w14:textId="77777777" w:rsidR="00D03CCC" w:rsidRDefault="00D03CCC">
      <w:r>
        <w:continuationSeparator/>
      </w:r>
    </w:p>
  </w:footnote>
  <w:footnote w:type="continuationNotice" w:id="1">
    <w:p w14:paraId="273DB8B4" w14:textId="77777777" w:rsidR="00D03CCC" w:rsidRDefault="00D03C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9A66" w14:textId="77777777" w:rsidR="000A3986" w:rsidRDefault="005E0682" w:rsidP="005E0682">
    <w:pPr>
      <w:rPr>
        <w:rFonts w:ascii="Arial" w:hAnsi="Arial" w:cs="Arial"/>
        <w:noProof/>
        <w:sz w:val="18"/>
        <w:szCs w:val="18"/>
      </w:rPr>
    </w:pPr>
    <w:r>
      <w:rPr>
        <w:rFonts w:ascii="Arial" w:hAnsi="Arial" w:cs="Arial"/>
        <w:noProof/>
        <w:sz w:val="18"/>
        <w:szCs w:val="18"/>
      </w:rPr>
      <w:t xml:space="preserve">            </w:t>
    </w:r>
    <w:r>
      <w:rPr>
        <w:rFonts w:ascii="Arial" w:hAnsi="Arial" w:cs="Arial"/>
        <w:noProof/>
        <w:sz w:val="18"/>
        <w:szCs w:val="18"/>
      </w:rPr>
      <w:tab/>
    </w:r>
    <w:r>
      <w:rPr>
        <w:rFonts w:ascii="Arial" w:hAnsi="Arial" w:cs="Arial"/>
        <w:noProof/>
        <w:sz w:val="18"/>
        <w:szCs w:val="18"/>
      </w:rPr>
      <w:tab/>
      <w:t xml:space="preserve">   </w:t>
    </w:r>
  </w:p>
  <w:p w14:paraId="21731845" w14:textId="678912BE" w:rsidR="005E0682" w:rsidRDefault="00EC1CAE" w:rsidP="00EC1CAE">
    <w:pPr>
      <w:tabs>
        <w:tab w:val="left" w:pos="6195"/>
        <w:tab w:val="right" w:pos="10800"/>
      </w:tabs>
      <w:rPr>
        <w:rFonts w:ascii="Arial" w:hAnsi="Arial" w:cs="Arial"/>
        <w:noProof/>
        <w:sz w:val="18"/>
        <w:szCs w:val="18"/>
      </w:rPr>
    </w:pPr>
    <w:r>
      <w:rPr>
        <w:rFonts w:ascii="Arial" w:hAnsi="Arial" w:cs="Arial"/>
        <w:noProof/>
        <w:sz w:val="18"/>
        <w:szCs w:val="18"/>
      </w:rPr>
      <w:tab/>
    </w:r>
    <w:r>
      <w:rPr>
        <w:rFonts w:ascii="Arial" w:hAnsi="Arial" w:cs="Arial"/>
        <w:noProof/>
        <w:sz w:val="18"/>
        <w:szCs w:val="18"/>
      </w:rPr>
      <w:tab/>
    </w:r>
    <w:r w:rsidR="005E0682">
      <w:rPr>
        <w:rFonts w:ascii="Arial" w:hAnsi="Arial" w:cs="Arial"/>
        <w:noProof/>
        <w:sz w:val="18"/>
        <w:szCs w:val="18"/>
      </w:rPr>
      <w:t xml:space="preserve"> </w:t>
    </w:r>
  </w:p>
  <w:p w14:paraId="5776C10B" w14:textId="10A0E76E" w:rsidR="008A0C40" w:rsidRDefault="005E19A9" w:rsidP="005E0682">
    <w:pPr>
      <w:jc w:val="right"/>
      <w:rPr>
        <w:rFonts w:ascii="Arial" w:hAnsi="Arial" w:cs="Arial"/>
        <w:sz w:val="13"/>
      </w:rPr>
    </w:pPr>
    <w:r>
      <w:rPr>
        <w:rFonts w:ascii="Arial" w:hAnsi="Arial" w:cs="Arial"/>
        <w:noProof/>
        <w:sz w:val="18"/>
        <w:szCs w:val="18"/>
        <w:lang w:val="en-ZA" w:eastAsia="en-ZA"/>
      </w:rPr>
      <w:drawing>
        <wp:anchor distT="0" distB="0" distL="114300" distR="114300" simplePos="0" relativeHeight="251658240" behindDoc="1" locked="0" layoutInCell="1" allowOverlap="1" wp14:anchorId="389904FC" wp14:editId="1D3A733B">
          <wp:simplePos x="0" y="0"/>
          <wp:positionH relativeFrom="column">
            <wp:posOffset>335280</wp:posOffset>
          </wp:positionH>
          <wp:positionV relativeFrom="paragraph">
            <wp:posOffset>10160</wp:posOffset>
          </wp:positionV>
          <wp:extent cx="2857500" cy="1049655"/>
          <wp:effectExtent l="0" t="0" r="0" b="0"/>
          <wp:wrapTight wrapText="bothSides">
            <wp:wrapPolygon edited="0">
              <wp:start x="0" y="0"/>
              <wp:lineTo x="0" y="21169"/>
              <wp:lineTo x="21456" y="21169"/>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3311">
      <w:rPr>
        <w:rFonts w:ascii="Arial" w:hAnsi="Arial" w:cs="Arial"/>
        <w:noProof/>
        <w:sz w:val="18"/>
        <w:szCs w:val="18"/>
        <w:lang w:val="en-ZA" w:eastAsia="en-ZA"/>
      </w:rPr>
      <w:drawing>
        <wp:inline distT="0" distB="0" distL="0" distR="0" wp14:anchorId="063B1ED8" wp14:editId="254C4A22">
          <wp:extent cx="1414282" cy="1314450"/>
          <wp:effectExtent l="0" t="0" r="0" b="0"/>
          <wp:docPr id="1" name="Picture 1" descr="Afreximbank_Logo_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eximbank_Logo_white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6099" cy="1316139"/>
                  </a:xfrm>
                  <a:prstGeom prst="rect">
                    <a:avLst/>
                  </a:prstGeom>
                  <a:noFill/>
                  <a:ln>
                    <a:noFill/>
                  </a:ln>
                </pic:spPr>
              </pic:pic>
            </a:graphicData>
          </a:graphic>
        </wp:inline>
      </w:drawing>
    </w:r>
    <w:r w:rsidR="005E0682">
      <w:rPr>
        <w:rFonts w:ascii="Arial" w:hAnsi="Arial" w:cs="Arial"/>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0708"/>
    <w:multiLevelType w:val="hybridMultilevel"/>
    <w:tmpl w:val="8D801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F5E98"/>
    <w:multiLevelType w:val="hybridMultilevel"/>
    <w:tmpl w:val="8362AB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5F38C9"/>
    <w:multiLevelType w:val="hybridMultilevel"/>
    <w:tmpl w:val="ACD031C8"/>
    <w:lvl w:ilvl="0" w:tplc="04090001">
      <w:start w:val="1"/>
      <w:numFmt w:val="bullet"/>
      <w:pStyle w:val="List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 w15:restartNumberingAfterBreak="0">
    <w:nsid w:val="16141F43"/>
    <w:multiLevelType w:val="hybridMultilevel"/>
    <w:tmpl w:val="4E662D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9B47B12"/>
    <w:multiLevelType w:val="hybridMultilevel"/>
    <w:tmpl w:val="58F62D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721075B"/>
    <w:multiLevelType w:val="hybridMultilevel"/>
    <w:tmpl w:val="DC88F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91649C8"/>
    <w:multiLevelType w:val="hybridMultilevel"/>
    <w:tmpl w:val="8EB2D1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F90283A"/>
    <w:multiLevelType w:val="hybridMultilevel"/>
    <w:tmpl w:val="EF6EF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971327077">
    <w:abstractNumId w:val="2"/>
  </w:num>
  <w:num w:numId="2" w16cid:durableId="1342463142">
    <w:abstractNumId w:val="4"/>
  </w:num>
  <w:num w:numId="3" w16cid:durableId="1230924959">
    <w:abstractNumId w:val="5"/>
  </w:num>
  <w:num w:numId="4" w16cid:durableId="562912039">
    <w:abstractNumId w:val="3"/>
  </w:num>
  <w:num w:numId="5" w16cid:durableId="44305155">
    <w:abstractNumId w:val="0"/>
  </w:num>
  <w:num w:numId="6" w16cid:durableId="1322999274">
    <w:abstractNumId w:val="6"/>
  </w:num>
  <w:num w:numId="7" w16cid:durableId="1167137199">
    <w:abstractNumId w:val="1"/>
  </w:num>
  <w:num w:numId="8" w16cid:durableId="119179497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AD"/>
    <w:rsid w:val="00000A3F"/>
    <w:rsid w:val="00013948"/>
    <w:rsid w:val="00013C9C"/>
    <w:rsid w:val="00022026"/>
    <w:rsid w:val="0002518B"/>
    <w:rsid w:val="00026830"/>
    <w:rsid w:val="000272EB"/>
    <w:rsid w:val="00027F9B"/>
    <w:rsid w:val="00032F4D"/>
    <w:rsid w:val="00035371"/>
    <w:rsid w:val="000455EF"/>
    <w:rsid w:val="00045AB4"/>
    <w:rsid w:val="000542FD"/>
    <w:rsid w:val="00096E3C"/>
    <w:rsid w:val="000A3986"/>
    <w:rsid w:val="000B1D05"/>
    <w:rsid w:val="000B58DD"/>
    <w:rsid w:val="000E191F"/>
    <w:rsid w:val="000E2E54"/>
    <w:rsid w:val="000E716B"/>
    <w:rsid w:val="000E7D4F"/>
    <w:rsid w:val="000F5B03"/>
    <w:rsid w:val="000F5F30"/>
    <w:rsid w:val="0010286F"/>
    <w:rsid w:val="001034E5"/>
    <w:rsid w:val="00107774"/>
    <w:rsid w:val="00113465"/>
    <w:rsid w:val="00121B31"/>
    <w:rsid w:val="0012317C"/>
    <w:rsid w:val="00132608"/>
    <w:rsid w:val="00137975"/>
    <w:rsid w:val="001415B1"/>
    <w:rsid w:val="001530C1"/>
    <w:rsid w:val="00160E49"/>
    <w:rsid w:val="00166B8E"/>
    <w:rsid w:val="00186118"/>
    <w:rsid w:val="001A26A2"/>
    <w:rsid w:val="001A3EAF"/>
    <w:rsid w:val="001A562E"/>
    <w:rsid w:val="001C2D9E"/>
    <w:rsid w:val="001C46D7"/>
    <w:rsid w:val="001C4843"/>
    <w:rsid w:val="001C584A"/>
    <w:rsid w:val="001E7583"/>
    <w:rsid w:val="001E7FAC"/>
    <w:rsid w:val="001F07FA"/>
    <w:rsid w:val="00205207"/>
    <w:rsid w:val="002053F3"/>
    <w:rsid w:val="002074A8"/>
    <w:rsid w:val="00221CD4"/>
    <w:rsid w:val="00232075"/>
    <w:rsid w:val="00246F47"/>
    <w:rsid w:val="00255285"/>
    <w:rsid w:val="002568AD"/>
    <w:rsid w:val="0026517C"/>
    <w:rsid w:val="00271B63"/>
    <w:rsid w:val="00273BB8"/>
    <w:rsid w:val="002958AB"/>
    <w:rsid w:val="002A0D9A"/>
    <w:rsid w:val="002A2A51"/>
    <w:rsid w:val="002B262E"/>
    <w:rsid w:val="002C2D05"/>
    <w:rsid w:val="002C53C3"/>
    <w:rsid w:val="002D6794"/>
    <w:rsid w:val="002D6D36"/>
    <w:rsid w:val="002E57FD"/>
    <w:rsid w:val="002F40D7"/>
    <w:rsid w:val="00303368"/>
    <w:rsid w:val="00306C46"/>
    <w:rsid w:val="00311E7C"/>
    <w:rsid w:val="0031429D"/>
    <w:rsid w:val="0032681A"/>
    <w:rsid w:val="003370F7"/>
    <w:rsid w:val="00351D1A"/>
    <w:rsid w:val="00353497"/>
    <w:rsid w:val="003603FA"/>
    <w:rsid w:val="00367FCB"/>
    <w:rsid w:val="00384B4D"/>
    <w:rsid w:val="00392E17"/>
    <w:rsid w:val="003A649F"/>
    <w:rsid w:val="003B30E1"/>
    <w:rsid w:val="003B7A66"/>
    <w:rsid w:val="003C2143"/>
    <w:rsid w:val="003D6050"/>
    <w:rsid w:val="003E0625"/>
    <w:rsid w:val="003F7659"/>
    <w:rsid w:val="003F7C9E"/>
    <w:rsid w:val="003F7EBA"/>
    <w:rsid w:val="00412055"/>
    <w:rsid w:val="0041544C"/>
    <w:rsid w:val="0044164A"/>
    <w:rsid w:val="00442B1D"/>
    <w:rsid w:val="00462C0E"/>
    <w:rsid w:val="00466F0F"/>
    <w:rsid w:val="004965FA"/>
    <w:rsid w:val="004A1B6D"/>
    <w:rsid w:val="004A5F83"/>
    <w:rsid w:val="004B2E69"/>
    <w:rsid w:val="004C1D71"/>
    <w:rsid w:val="004C7665"/>
    <w:rsid w:val="004D2BB9"/>
    <w:rsid w:val="004D58D2"/>
    <w:rsid w:val="004E4CFC"/>
    <w:rsid w:val="00510E72"/>
    <w:rsid w:val="005116E7"/>
    <w:rsid w:val="00514A20"/>
    <w:rsid w:val="00515B17"/>
    <w:rsid w:val="0052102F"/>
    <w:rsid w:val="00522E73"/>
    <w:rsid w:val="005321A1"/>
    <w:rsid w:val="00532DCE"/>
    <w:rsid w:val="005538F3"/>
    <w:rsid w:val="00555439"/>
    <w:rsid w:val="00563534"/>
    <w:rsid w:val="005648F1"/>
    <w:rsid w:val="0057439E"/>
    <w:rsid w:val="005A034F"/>
    <w:rsid w:val="005A0AE4"/>
    <w:rsid w:val="005A538C"/>
    <w:rsid w:val="005A6118"/>
    <w:rsid w:val="005B1193"/>
    <w:rsid w:val="005B7293"/>
    <w:rsid w:val="005C0AD6"/>
    <w:rsid w:val="005C423C"/>
    <w:rsid w:val="005E0682"/>
    <w:rsid w:val="005E19A9"/>
    <w:rsid w:val="00602DB5"/>
    <w:rsid w:val="0061076E"/>
    <w:rsid w:val="0061418D"/>
    <w:rsid w:val="00615EA0"/>
    <w:rsid w:val="00625BCF"/>
    <w:rsid w:val="00644560"/>
    <w:rsid w:val="00657F83"/>
    <w:rsid w:val="00670AC7"/>
    <w:rsid w:val="00673212"/>
    <w:rsid w:val="0067538B"/>
    <w:rsid w:val="00677091"/>
    <w:rsid w:val="006832BE"/>
    <w:rsid w:val="006A3CCB"/>
    <w:rsid w:val="006A7987"/>
    <w:rsid w:val="006B015F"/>
    <w:rsid w:val="006B310B"/>
    <w:rsid w:val="006B55D9"/>
    <w:rsid w:val="006E2887"/>
    <w:rsid w:val="006E32A6"/>
    <w:rsid w:val="006E5835"/>
    <w:rsid w:val="006F125F"/>
    <w:rsid w:val="00711129"/>
    <w:rsid w:val="00711D61"/>
    <w:rsid w:val="007171B6"/>
    <w:rsid w:val="00722BCA"/>
    <w:rsid w:val="00723159"/>
    <w:rsid w:val="00724109"/>
    <w:rsid w:val="0073270F"/>
    <w:rsid w:val="007459D9"/>
    <w:rsid w:val="00753660"/>
    <w:rsid w:val="00762433"/>
    <w:rsid w:val="0076484F"/>
    <w:rsid w:val="0077302F"/>
    <w:rsid w:val="00787E31"/>
    <w:rsid w:val="007A5E28"/>
    <w:rsid w:val="007B016C"/>
    <w:rsid w:val="007B068F"/>
    <w:rsid w:val="007C4898"/>
    <w:rsid w:val="007E2A2B"/>
    <w:rsid w:val="007F2B93"/>
    <w:rsid w:val="008006F4"/>
    <w:rsid w:val="008064AF"/>
    <w:rsid w:val="00815120"/>
    <w:rsid w:val="0083611F"/>
    <w:rsid w:val="008407DA"/>
    <w:rsid w:val="0084139A"/>
    <w:rsid w:val="00845C65"/>
    <w:rsid w:val="008661FB"/>
    <w:rsid w:val="00881A96"/>
    <w:rsid w:val="00881DD6"/>
    <w:rsid w:val="00895341"/>
    <w:rsid w:val="00896DCB"/>
    <w:rsid w:val="008A0C40"/>
    <w:rsid w:val="008A4C30"/>
    <w:rsid w:val="008B2111"/>
    <w:rsid w:val="008C0729"/>
    <w:rsid w:val="008D0A7A"/>
    <w:rsid w:val="008D2D4F"/>
    <w:rsid w:val="008F28F0"/>
    <w:rsid w:val="008F790B"/>
    <w:rsid w:val="009209CE"/>
    <w:rsid w:val="00924664"/>
    <w:rsid w:val="00936091"/>
    <w:rsid w:val="00952216"/>
    <w:rsid w:val="009559CE"/>
    <w:rsid w:val="0096247B"/>
    <w:rsid w:val="00964F0B"/>
    <w:rsid w:val="009746B9"/>
    <w:rsid w:val="0098209E"/>
    <w:rsid w:val="009A7369"/>
    <w:rsid w:val="009B3FDA"/>
    <w:rsid w:val="009C517F"/>
    <w:rsid w:val="009D0DD2"/>
    <w:rsid w:val="009F0F30"/>
    <w:rsid w:val="009F5C82"/>
    <w:rsid w:val="009F7E63"/>
    <w:rsid w:val="00A101AC"/>
    <w:rsid w:val="00A13477"/>
    <w:rsid w:val="00A22DB8"/>
    <w:rsid w:val="00A30680"/>
    <w:rsid w:val="00A36038"/>
    <w:rsid w:val="00A50404"/>
    <w:rsid w:val="00A52D3A"/>
    <w:rsid w:val="00A60ADE"/>
    <w:rsid w:val="00A64C15"/>
    <w:rsid w:val="00A65ACE"/>
    <w:rsid w:val="00A7104A"/>
    <w:rsid w:val="00AB6E9D"/>
    <w:rsid w:val="00AF3B71"/>
    <w:rsid w:val="00AF503C"/>
    <w:rsid w:val="00B02EB9"/>
    <w:rsid w:val="00B03452"/>
    <w:rsid w:val="00B1719C"/>
    <w:rsid w:val="00B26198"/>
    <w:rsid w:val="00B539E8"/>
    <w:rsid w:val="00B67BD5"/>
    <w:rsid w:val="00B76570"/>
    <w:rsid w:val="00B76BAA"/>
    <w:rsid w:val="00B7780E"/>
    <w:rsid w:val="00B93865"/>
    <w:rsid w:val="00B945D5"/>
    <w:rsid w:val="00BA3679"/>
    <w:rsid w:val="00BA6863"/>
    <w:rsid w:val="00BB21C8"/>
    <w:rsid w:val="00BD1824"/>
    <w:rsid w:val="00BD3930"/>
    <w:rsid w:val="00C02932"/>
    <w:rsid w:val="00C10980"/>
    <w:rsid w:val="00C1177D"/>
    <w:rsid w:val="00C227E1"/>
    <w:rsid w:val="00C34D8D"/>
    <w:rsid w:val="00C4406B"/>
    <w:rsid w:val="00C56957"/>
    <w:rsid w:val="00C63311"/>
    <w:rsid w:val="00C84DA8"/>
    <w:rsid w:val="00CB1DEF"/>
    <w:rsid w:val="00CB4418"/>
    <w:rsid w:val="00CB6E00"/>
    <w:rsid w:val="00CD7FBE"/>
    <w:rsid w:val="00D03CCC"/>
    <w:rsid w:val="00D10B4A"/>
    <w:rsid w:val="00D13671"/>
    <w:rsid w:val="00D16E34"/>
    <w:rsid w:val="00D32637"/>
    <w:rsid w:val="00D463F8"/>
    <w:rsid w:val="00D556D2"/>
    <w:rsid w:val="00D66762"/>
    <w:rsid w:val="00D71849"/>
    <w:rsid w:val="00D801DE"/>
    <w:rsid w:val="00D805F3"/>
    <w:rsid w:val="00D95444"/>
    <w:rsid w:val="00DA6647"/>
    <w:rsid w:val="00DB0F2E"/>
    <w:rsid w:val="00DB4FC4"/>
    <w:rsid w:val="00DB653F"/>
    <w:rsid w:val="00DC1163"/>
    <w:rsid w:val="00DD0634"/>
    <w:rsid w:val="00DD77B5"/>
    <w:rsid w:val="00DF552D"/>
    <w:rsid w:val="00DF644F"/>
    <w:rsid w:val="00E13A4B"/>
    <w:rsid w:val="00E14670"/>
    <w:rsid w:val="00E16288"/>
    <w:rsid w:val="00E24AE1"/>
    <w:rsid w:val="00E271E3"/>
    <w:rsid w:val="00E32775"/>
    <w:rsid w:val="00E4513A"/>
    <w:rsid w:val="00E5704C"/>
    <w:rsid w:val="00E72CD6"/>
    <w:rsid w:val="00E81793"/>
    <w:rsid w:val="00E85C0A"/>
    <w:rsid w:val="00EA72EA"/>
    <w:rsid w:val="00EB0D36"/>
    <w:rsid w:val="00EB3A82"/>
    <w:rsid w:val="00EB59AD"/>
    <w:rsid w:val="00EB75F6"/>
    <w:rsid w:val="00EC1CAE"/>
    <w:rsid w:val="00EE10CB"/>
    <w:rsid w:val="00EE1DE9"/>
    <w:rsid w:val="00F1316A"/>
    <w:rsid w:val="00F24A8F"/>
    <w:rsid w:val="00F271C7"/>
    <w:rsid w:val="00F30787"/>
    <w:rsid w:val="00F32FD9"/>
    <w:rsid w:val="00F37723"/>
    <w:rsid w:val="00F65782"/>
    <w:rsid w:val="00F75E97"/>
    <w:rsid w:val="00F83D17"/>
    <w:rsid w:val="00F84932"/>
    <w:rsid w:val="00FB247B"/>
    <w:rsid w:val="00FE5EC3"/>
    <w:rsid w:val="00FF585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EBB1F"/>
  <w15:chartTrackingRefBased/>
  <w15:docId w15:val="{52D0E0E8-CD28-45B3-83F7-8BD0CC0B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11F"/>
    <w:rPr>
      <w:sz w:val="24"/>
      <w:szCs w:val="24"/>
      <w:lang w:val="en-US" w:eastAsia="en-US"/>
    </w:rPr>
  </w:style>
  <w:style w:type="paragraph" w:styleId="Heading1">
    <w:name w:val="heading 1"/>
    <w:basedOn w:val="Normal"/>
    <w:next w:val="Normal"/>
    <w:qFormat/>
    <w:rsid w:val="003B30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rsid w:val="00514A20"/>
    <w:pPr>
      <w:spacing w:before="120" w:after="80"/>
      <w:jc w:val="center"/>
    </w:pPr>
    <w:rPr>
      <w:b/>
      <w:sz w:val="28"/>
    </w:rPr>
  </w:style>
  <w:style w:type="paragraph" w:styleId="ListBullet2">
    <w:name w:val="List Bullet 2"/>
    <w:basedOn w:val="ListBullet"/>
    <w:autoRedefine/>
    <w:rsid w:val="00677091"/>
    <w:pPr>
      <w:numPr>
        <w:numId w:val="0"/>
      </w:numPr>
      <w:spacing w:after="160"/>
      <w:jc w:val="center"/>
    </w:pPr>
    <w:rPr>
      <w:rFonts w:ascii="Arial" w:hAnsi="Arial" w:cs="Arial"/>
      <w:b/>
      <w:bCs/>
      <w:sz w:val="20"/>
      <w:szCs w:val="20"/>
      <w:u w:val="single"/>
    </w:rPr>
  </w:style>
  <w:style w:type="paragraph" w:styleId="ListBullet3">
    <w:name w:val="List Bullet 3"/>
    <w:basedOn w:val="ListBullet"/>
    <w:autoRedefine/>
    <w:rsid w:val="004A5F83"/>
    <w:pPr>
      <w:numPr>
        <w:numId w:val="0"/>
      </w:numPr>
      <w:spacing w:after="160"/>
      <w:ind w:left="360" w:hanging="360"/>
    </w:pPr>
    <w:rPr>
      <w:sz w:val="20"/>
      <w:szCs w:val="20"/>
    </w:rPr>
  </w:style>
  <w:style w:type="paragraph" w:styleId="BodyText">
    <w:name w:val="Body Text"/>
    <w:basedOn w:val="Normal"/>
    <w:rsid w:val="00514A20"/>
    <w:pPr>
      <w:spacing w:after="160"/>
    </w:pPr>
    <w:rPr>
      <w:sz w:val="20"/>
      <w:szCs w:val="20"/>
    </w:rPr>
  </w:style>
  <w:style w:type="paragraph" w:styleId="BodyText2">
    <w:name w:val="Body Text 2"/>
    <w:basedOn w:val="Normal"/>
    <w:rsid w:val="00514A20"/>
    <w:pPr>
      <w:jc w:val="both"/>
    </w:pPr>
    <w:rPr>
      <w:szCs w:val="20"/>
    </w:rPr>
  </w:style>
  <w:style w:type="paragraph" w:styleId="NormalWeb">
    <w:name w:val="Normal (Web)"/>
    <w:basedOn w:val="Normal"/>
    <w:rsid w:val="00514A20"/>
    <w:pPr>
      <w:spacing w:before="100" w:beforeAutospacing="1" w:after="100" w:afterAutospacing="1" w:line="251" w:lineRule="atLeast"/>
    </w:pPr>
    <w:rPr>
      <w:rFonts w:ascii="Verdana" w:eastAsia="Arial Unicode MS" w:hAnsi="Verdana" w:cs="Arial Unicode MS"/>
      <w:color w:val="1D0063"/>
      <w:sz w:val="17"/>
      <w:szCs w:val="17"/>
    </w:rPr>
  </w:style>
  <w:style w:type="character" w:styleId="Strong">
    <w:name w:val="Strong"/>
    <w:uiPriority w:val="22"/>
    <w:qFormat/>
    <w:rsid w:val="00514A20"/>
    <w:rPr>
      <w:b/>
      <w:bCs/>
    </w:rPr>
  </w:style>
  <w:style w:type="paragraph" w:styleId="BodyTextIndent2">
    <w:name w:val="Body Text Indent 2"/>
    <w:basedOn w:val="Normal"/>
    <w:rsid w:val="00514A20"/>
    <w:pPr>
      <w:spacing w:before="100" w:beforeAutospacing="1" w:after="100" w:afterAutospacing="1"/>
      <w:ind w:left="360"/>
    </w:pPr>
    <w:rPr>
      <w:rFonts w:ascii="Verdana" w:hAnsi="Verdana"/>
      <w:color w:val="336699"/>
      <w:sz w:val="18"/>
      <w:szCs w:val="14"/>
    </w:rPr>
  </w:style>
  <w:style w:type="paragraph" w:styleId="BodyText3">
    <w:name w:val="Body Text 3"/>
    <w:basedOn w:val="Normal"/>
    <w:rsid w:val="00514A20"/>
    <w:pPr>
      <w:jc w:val="center"/>
      <w:outlineLvl w:val="0"/>
    </w:pPr>
    <w:rPr>
      <w:rFonts w:ascii="Verdana" w:hAnsi="Verdana"/>
      <w:color w:val="336699"/>
      <w:sz w:val="18"/>
      <w:szCs w:val="14"/>
    </w:rPr>
  </w:style>
  <w:style w:type="paragraph" w:styleId="ListBullet">
    <w:name w:val="List Bullet"/>
    <w:basedOn w:val="Normal"/>
    <w:autoRedefine/>
    <w:rsid w:val="00514A20"/>
    <w:pPr>
      <w:numPr>
        <w:numId w:val="1"/>
      </w:numPr>
    </w:pPr>
  </w:style>
  <w:style w:type="table" w:styleId="TableGrid">
    <w:name w:val="Table Grid"/>
    <w:basedOn w:val="TableNormal"/>
    <w:rsid w:val="0001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7439E"/>
    <w:rPr>
      <w:rFonts w:ascii="Tahoma" w:hAnsi="Tahoma" w:cs="Tahoma"/>
      <w:sz w:val="16"/>
      <w:szCs w:val="16"/>
    </w:rPr>
  </w:style>
  <w:style w:type="paragraph" w:styleId="Header">
    <w:name w:val="header"/>
    <w:basedOn w:val="Normal"/>
    <w:rsid w:val="00722BCA"/>
    <w:pPr>
      <w:tabs>
        <w:tab w:val="center" w:pos="4320"/>
        <w:tab w:val="right" w:pos="8640"/>
      </w:tabs>
    </w:pPr>
  </w:style>
  <w:style w:type="paragraph" w:styleId="Footer">
    <w:name w:val="footer"/>
    <w:basedOn w:val="Normal"/>
    <w:rsid w:val="00722BCA"/>
    <w:pPr>
      <w:tabs>
        <w:tab w:val="center" w:pos="4320"/>
        <w:tab w:val="right" w:pos="8640"/>
      </w:tabs>
    </w:pPr>
  </w:style>
  <w:style w:type="character" w:styleId="Hyperlink">
    <w:name w:val="Hyperlink"/>
    <w:rsid w:val="008D2D4F"/>
    <w:rPr>
      <w:color w:val="0000FF"/>
      <w:u w:val="single"/>
    </w:rPr>
  </w:style>
  <w:style w:type="paragraph" w:styleId="ListParagraph">
    <w:name w:val="List Paragraph"/>
    <w:basedOn w:val="Normal"/>
    <w:link w:val="ListParagraphChar"/>
    <w:qFormat/>
    <w:rsid w:val="00D95444"/>
    <w:pPr>
      <w:ind w:left="720"/>
    </w:pPr>
    <w:rPr>
      <w:rFonts w:ascii="Calibri" w:eastAsia="Calibri" w:hAnsi="Calibri" w:cs="Calibri"/>
      <w:sz w:val="22"/>
      <w:szCs w:val="22"/>
      <w:lang w:val="en-ZA"/>
    </w:rPr>
  </w:style>
  <w:style w:type="paragraph" w:customStyle="1" w:styleId="Default">
    <w:name w:val="Default"/>
    <w:basedOn w:val="Normal"/>
    <w:rsid w:val="00D95444"/>
    <w:pPr>
      <w:autoSpaceDE w:val="0"/>
      <w:autoSpaceDN w:val="0"/>
    </w:pPr>
    <w:rPr>
      <w:rFonts w:ascii="Arial" w:eastAsia="Calibri" w:hAnsi="Arial" w:cs="Arial"/>
      <w:color w:val="000000"/>
      <w:lang w:val="en-ZA"/>
    </w:rPr>
  </w:style>
  <w:style w:type="character" w:customStyle="1" w:styleId="apple-converted-space">
    <w:name w:val="apple-converted-space"/>
    <w:rsid w:val="005E0682"/>
  </w:style>
  <w:style w:type="paragraph" w:styleId="NoSpacing">
    <w:name w:val="No Spacing"/>
    <w:uiPriority w:val="1"/>
    <w:qFormat/>
    <w:rsid w:val="00BB21C8"/>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384B4D"/>
    <w:rPr>
      <w:color w:val="605E5C"/>
      <w:shd w:val="clear" w:color="auto" w:fill="E1DFDD"/>
    </w:rPr>
  </w:style>
  <w:style w:type="character" w:customStyle="1" w:styleId="ListParagraphChar">
    <w:name w:val="List Paragraph Char"/>
    <w:link w:val="ListParagraph"/>
    <w:rsid w:val="005648F1"/>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1323">
      <w:bodyDiv w:val="1"/>
      <w:marLeft w:val="0"/>
      <w:marRight w:val="0"/>
      <w:marTop w:val="0"/>
      <w:marBottom w:val="0"/>
      <w:divBdr>
        <w:top w:val="none" w:sz="0" w:space="0" w:color="auto"/>
        <w:left w:val="none" w:sz="0" w:space="0" w:color="auto"/>
        <w:bottom w:val="none" w:sz="0" w:space="0" w:color="auto"/>
        <w:right w:val="none" w:sz="0" w:space="0" w:color="auto"/>
      </w:divBdr>
    </w:div>
    <w:div w:id="721294616">
      <w:bodyDiv w:val="1"/>
      <w:marLeft w:val="0"/>
      <w:marRight w:val="0"/>
      <w:marTop w:val="0"/>
      <w:marBottom w:val="0"/>
      <w:divBdr>
        <w:top w:val="none" w:sz="0" w:space="0" w:color="auto"/>
        <w:left w:val="none" w:sz="0" w:space="0" w:color="auto"/>
        <w:bottom w:val="none" w:sz="0" w:space="0" w:color="auto"/>
        <w:right w:val="none" w:sz="0" w:space="0" w:color="auto"/>
      </w:divBdr>
    </w:div>
    <w:div w:id="886330439">
      <w:bodyDiv w:val="1"/>
      <w:marLeft w:val="0"/>
      <w:marRight w:val="0"/>
      <w:marTop w:val="0"/>
      <w:marBottom w:val="0"/>
      <w:divBdr>
        <w:top w:val="none" w:sz="0" w:space="0" w:color="auto"/>
        <w:left w:val="none" w:sz="0" w:space="0" w:color="auto"/>
        <w:bottom w:val="none" w:sz="0" w:space="0" w:color="auto"/>
        <w:right w:val="none" w:sz="0" w:space="0" w:color="auto"/>
      </w:divBdr>
    </w:div>
    <w:div w:id="1267230999">
      <w:bodyDiv w:val="1"/>
      <w:marLeft w:val="0"/>
      <w:marRight w:val="0"/>
      <w:marTop w:val="0"/>
      <w:marBottom w:val="0"/>
      <w:divBdr>
        <w:top w:val="none" w:sz="0" w:space="0" w:color="auto"/>
        <w:left w:val="none" w:sz="0" w:space="0" w:color="auto"/>
        <w:bottom w:val="none" w:sz="0" w:space="0" w:color="auto"/>
        <w:right w:val="none" w:sz="0" w:space="0" w:color="auto"/>
      </w:divBdr>
    </w:div>
    <w:div w:id="1650599701">
      <w:bodyDiv w:val="1"/>
      <w:marLeft w:val="0"/>
      <w:marRight w:val="0"/>
      <w:marTop w:val="0"/>
      <w:marBottom w:val="0"/>
      <w:divBdr>
        <w:top w:val="none" w:sz="0" w:space="0" w:color="auto"/>
        <w:left w:val="none" w:sz="0" w:space="0" w:color="auto"/>
        <w:bottom w:val="none" w:sz="0" w:space="0" w:color="auto"/>
        <w:right w:val="none" w:sz="0" w:space="0" w:color="auto"/>
      </w:divBdr>
    </w:div>
    <w:div w:id="18310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globali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fraser@caglobalin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freximban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fraser@caglobali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wzia\Google%20Drive\Eugenio's%20Laptop\Afreximbank\Ads%20to%20Load\Afreximb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9F1907A166554487288EC948DA716E" ma:contentTypeVersion="13" ma:contentTypeDescription="Create a new document." ma:contentTypeScope="" ma:versionID="2e126e3fdaa4ba48eeddb033ee24355f">
  <xsd:schema xmlns:xsd="http://www.w3.org/2001/XMLSchema" xmlns:xs="http://www.w3.org/2001/XMLSchema" xmlns:p="http://schemas.microsoft.com/office/2006/metadata/properties" xmlns:ns3="a3d7c96c-7642-4017-9d67-239282e76405" xmlns:ns4="adf42d5b-6eec-4703-a39c-e46f6cdb0772" targetNamespace="http://schemas.microsoft.com/office/2006/metadata/properties" ma:root="true" ma:fieldsID="7d1d8d08e1157cfb2f1ba830332dc062" ns3:_="" ns4:_="">
    <xsd:import namespace="a3d7c96c-7642-4017-9d67-239282e76405"/>
    <xsd:import namespace="adf42d5b-6eec-4703-a39c-e46f6cdb07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c96c-7642-4017-9d67-239282e76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42d5b-6eec-4703-a39c-e46f6cdb07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8EEAA-3BD6-43DD-BEB5-CCCEED0A1484}">
  <ds:schemaRefs>
    <ds:schemaRef ds:uri="http://schemas.openxmlformats.org/officeDocument/2006/bibliography"/>
  </ds:schemaRefs>
</ds:datastoreItem>
</file>

<file path=customXml/itemProps2.xml><?xml version="1.0" encoding="utf-8"?>
<ds:datastoreItem xmlns:ds="http://schemas.openxmlformats.org/officeDocument/2006/customXml" ds:itemID="{AD7C7CE6-0ACE-4925-A189-F223A29BCCF1}">
  <ds:schemaRefs>
    <ds:schemaRef ds:uri="http://schemas.microsoft.com/sharepoint/v3/contenttype/forms"/>
  </ds:schemaRefs>
</ds:datastoreItem>
</file>

<file path=customXml/itemProps3.xml><?xml version="1.0" encoding="utf-8"?>
<ds:datastoreItem xmlns:ds="http://schemas.openxmlformats.org/officeDocument/2006/customXml" ds:itemID="{9021903A-4F38-47B2-9E37-92CD54754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1792A4-9DC9-4665-87AC-E3870AEBE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c96c-7642-4017-9d67-239282e76405"/>
    <ds:schemaRef ds:uri="adf42d5b-6eec-4703-a39c-e46f6cdb0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Afreximbank Template</Template>
  <TotalTime>1</TotalTime>
  <Pages>2</Pages>
  <Words>545</Words>
  <Characters>3619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vt:lpstr>
    </vt:vector>
  </TitlesOfParts>
  <Company>CA</Company>
  <LinksUpToDate>false</LinksUpToDate>
  <CharactersWithSpaces>4156</CharactersWithSpaces>
  <SharedDoc>false</SharedDoc>
  <HLinks>
    <vt:vector size="180" baseType="variant">
      <vt:variant>
        <vt:i4>6291516</vt:i4>
      </vt:variant>
      <vt:variant>
        <vt:i4>87</vt:i4>
      </vt:variant>
      <vt:variant>
        <vt:i4>0</vt:i4>
      </vt:variant>
      <vt:variant>
        <vt:i4>5</vt:i4>
      </vt:variant>
      <vt:variant>
        <vt:lpwstr>http://www.ca-finance.com/</vt:lpwstr>
      </vt:variant>
      <vt:variant>
        <vt:lpwstr/>
      </vt:variant>
      <vt:variant>
        <vt:i4>5111899</vt:i4>
      </vt:variant>
      <vt:variant>
        <vt:i4>84</vt:i4>
      </vt:variant>
      <vt:variant>
        <vt:i4>0</vt:i4>
      </vt:variant>
      <vt:variant>
        <vt:i4>5</vt:i4>
      </vt:variant>
      <vt:variant>
        <vt:lpwstr>http://www.banking-recruitment-jobs.com/</vt:lpwstr>
      </vt:variant>
      <vt:variant>
        <vt:lpwstr/>
      </vt:variant>
      <vt:variant>
        <vt:i4>786465</vt:i4>
      </vt:variant>
      <vt:variant>
        <vt:i4>81</vt:i4>
      </vt:variant>
      <vt:variant>
        <vt:i4>0</vt:i4>
      </vt:variant>
      <vt:variant>
        <vt:i4>5</vt:i4>
      </vt:variant>
      <vt:variant>
        <vt:lpwstr>mailto:botha@caglobalint.com</vt:lpwstr>
      </vt:variant>
      <vt:variant>
        <vt:lpwstr/>
      </vt:variant>
      <vt:variant>
        <vt:i4>6291516</vt:i4>
      </vt:variant>
      <vt:variant>
        <vt:i4>78</vt:i4>
      </vt:variant>
      <vt:variant>
        <vt:i4>0</vt:i4>
      </vt:variant>
      <vt:variant>
        <vt:i4>5</vt:i4>
      </vt:variant>
      <vt:variant>
        <vt:lpwstr>http://www.ca-finance.com/</vt:lpwstr>
      </vt:variant>
      <vt:variant>
        <vt:lpwstr/>
      </vt:variant>
      <vt:variant>
        <vt:i4>5111899</vt:i4>
      </vt:variant>
      <vt:variant>
        <vt:i4>75</vt:i4>
      </vt:variant>
      <vt:variant>
        <vt:i4>0</vt:i4>
      </vt:variant>
      <vt:variant>
        <vt:i4>5</vt:i4>
      </vt:variant>
      <vt:variant>
        <vt:lpwstr>http://www.banking-recruitment-jobs.com/</vt:lpwstr>
      </vt:variant>
      <vt:variant>
        <vt:lpwstr/>
      </vt:variant>
      <vt:variant>
        <vt:i4>327728</vt:i4>
      </vt:variant>
      <vt:variant>
        <vt:i4>72</vt:i4>
      </vt:variant>
      <vt:variant>
        <vt:i4>0</vt:i4>
      </vt:variant>
      <vt:variant>
        <vt:i4>5</vt:i4>
      </vt:variant>
      <vt:variant>
        <vt:lpwstr>mailto:robyn@caglobalint.com</vt:lpwstr>
      </vt:variant>
      <vt:variant>
        <vt:lpwstr/>
      </vt:variant>
      <vt:variant>
        <vt:i4>6291516</vt:i4>
      </vt:variant>
      <vt:variant>
        <vt:i4>69</vt:i4>
      </vt:variant>
      <vt:variant>
        <vt:i4>0</vt:i4>
      </vt:variant>
      <vt:variant>
        <vt:i4>5</vt:i4>
      </vt:variant>
      <vt:variant>
        <vt:lpwstr>http://www.ca-finance.com/</vt:lpwstr>
      </vt:variant>
      <vt:variant>
        <vt:lpwstr/>
      </vt:variant>
      <vt:variant>
        <vt:i4>5111899</vt:i4>
      </vt:variant>
      <vt:variant>
        <vt:i4>66</vt:i4>
      </vt:variant>
      <vt:variant>
        <vt:i4>0</vt:i4>
      </vt:variant>
      <vt:variant>
        <vt:i4>5</vt:i4>
      </vt:variant>
      <vt:variant>
        <vt:lpwstr>http://www.banking-recruitment-jobs.com/</vt:lpwstr>
      </vt:variant>
      <vt:variant>
        <vt:lpwstr/>
      </vt:variant>
      <vt:variant>
        <vt:i4>589878</vt:i4>
      </vt:variant>
      <vt:variant>
        <vt:i4>63</vt:i4>
      </vt:variant>
      <vt:variant>
        <vt:i4>0</vt:i4>
      </vt:variant>
      <vt:variant>
        <vt:i4>5</vt:i4>
      </vt:variant>
      <vt:variant>
        <vt:lpwstr>mailto:michelle@caglobalint.com</vt:lpwstr>
      </vt:variant>
      <vt:variant>
        <vt:lpwstr/>
      </vt:variant>
      <vt:variant>
        <vt:i4>6291516</vt:i4>
      </vt:variant>
      <vt:variant>
        <vt:i4>60</vt:i4>
      </vt:variant>
      <vt:variant>
        <vt:i4>0</vt:i4>
      </vt:variant>
      <vt:variant>
        <vt:i4>5</vt:i4>
      </vt:variant>
      <vt:variant>
        <vt:lpwstr>http://www.ca-finance.com/</vt:lpwstr>
      </vt:variant>
      <vt:variant>
        <vt:lpwstr/>
      </vt:variant>
      <vt:variant>
        <vt:i4>5111899</vt:i4>
      </vt:variant>
      <vt:variant>
        <vt:i4>57</vt:i4>
      </vt:variant>
      <vt:variant>
        <vt:i4>0</vt:i4>
      </vt:variant>
      <vt:variant>
        <vt:i4>5</vt:i4>
      </vt:variant>
      <vt:variant>
        <vt:lpwstr>http://www.banking-recruitment-jobs.com/</vt:lpwstr>
      </vt:variant>
      <vt:variant>
        <vt:lpwstr/>
      </vt:variant>
      <vt:variant>
        <vt:i4>7471193</vt:i4>
      </vt:variant>
      <vt:variant>
        <vt:i4>54</vt:i4>
      </vt:variant>
      <vt:variant>
        <vt:i4>0</vt:i4>
      </vt:variant>
      <vt:variant>
        <vt:i4>5</vt:i4>
      </vt:variant>
      <vt:variant>
        <vt:lpwstr>mailto:thania@caglobalint.com</vt:lpwstr>
      </vt:variant>
      <vt:variant>
        <vt:lpwstr/>
      </vt:variant>
      <vt:variant>
        <vt:i4>6291516</vt:i4>
      </vt:variant>
      <vt:variant>
        <vt:i4>51</vt:i4>
      </vt:variant>
      <vt:variant>
        <vt:i4>0</vt:i4>
      </vt:variant>
      <vt:variant>
        <vt:i4>5</vt:i4>
      </vt:variant>
      <vt:variant>
        <vt:lpwstr>http://www.ca-finance.com/</vt:lpwstr>
      </vt:variant>
      <vt:variant>
        <vt:lpwstr/>
      </vt:variant>
      <vt:variant>
        <vt:i4>5111899</vt:i4>
      </vt:variant>
      <vt:variant>
        <vt:i4>48</vt:i4>
      </vt:variant>
      <vt:variant>
        <vt:i4>0</vt:i4>
      </vt:variant>
      <vt:variant>
        <vt:i4>5</vt:i4>
      </vt:variant>
      <vt:variant>
        <vt:lpwstr>http://www.banking-recruitment-jobs.com/</vt:lpwstr>
      </vt:variant>
      <vt:variant>
        <vt:lpwstr/>
      </vt:variant>
      <vt:variant>
        <vt:i4>7536714</vt:i4>
      </vt:variant>
      <vt:variant>
        <vt:i4>45</vt:i4>
      </vt:variant>
      <vt:variant>
        <vt:i4>0</vt:i4>
      </vt:variant>
      <vt:variant>
        <vt:i4>5</vt:i4>
      </vt:variant>
      <vt:variant>
        <vt:lpwstr>mailto:sharon@caglobalint.com</vt:lpwstr>
      </vt:variant>
      <vt:variant>
        <vt:lpwstr/>
      </vt:variant>
      <vt:variant>
        <vt:i4>7012433</vt:i4>
      </vt:variant>
      <vt:variant>
        <vt:i4>42</vt:i4>
      </vt:variant>
      <vt:variant>
        <vt:i4>0</vt:i4>
      </vt:variant>
      <vt:variant>
        <vt:i4>5</vt:i4>
      </vt:variant>
      <vt:variant>
        <vt:lpwstr>mailto:pandora@caglobalint.com</vt:lpwstr>
      </vt:variant>
      <vt:variant>
        <vt:lpwstr/>
      </vt:variant>
      <vt:variant>
        <vt:i4>6291516</vt:i4>
      </vt:variant>
      <vt:variant>
        <vt:i4>39</vt:i4>
      </vt:variant>
      <vt:variant>
        <vt:i4>0</vt:i4>
      </vt:variant>
      <vt:variant>
        <vt:i4>5</vt:i4>
      </vt:variant>
      <vt:variant>
        <vt:lpwstr>http://www.ca-finance.com/</vt:lpwstr>
      </vt:variant>
      <vt:variant>
        <vt:lpwstr/>
      </vt:variant>
      <vt:variant>
        <vt:i4>5111899</vt:i4>
      </vt:variant>
      <vt:variant>
        <vt:i4>36</vt:i4>
      </vt:variant>
      <vt:variant>
        <vt:i4>0</vt:i4>
      </vt:variant>
      <vt:variant>
        <vt:i4>5</vt:i4>
      </vt:variant>
      <vt:variant>
        <vt:lpwstr>http://www.banking-recruitment-jobs.com/</vt:lpwstr>
      </vt:variant>
      <vt:variant>
        <vt:lpwstr/>
      </vt:variant>
      <vt:variant>
        <vt:i4>7012433</vt:i4>
      </vt:variant>
      <vt:variant>
        <vt:i4>33</vt:i4>
      </vt:variant>
      <vt:variant>
        <vt:i4>0</vt:i4>
      </vt:variant>
      <vt:variant>
        <vt:i4>5</vt:i4>
      </vt:variant>
      <vt:variant>
        <vt:lpwstr>mailto:pandora@caglobalint.com</vt:lpwstr>
      </vt:variant>
      <vt:variant>
        <vt:lpwstr/>
      </vt:variant>
      <vt:variant>
        <vt:i4>6291516</vt:i4>
      </vt:variant>
      <vt:variant>
        <vt:i4>30</vt:i4>
      </vt:variant>
      <vt:variant>
        <vt:i4>0</vt:i4>
      </vt:variant>
      <vt:variant>
        <vt:i4>5</vt:i4>
      </vt:variant>
      <vt:variant>
        <vt:lpwstr>http://www.ca-finance.com/</vt:lpwstr>
      </vt:variant>
      <vt:variant>
        <vt:lpwstr/>
      </vt:variant>
      <vt:variant>
        <vt:i4>5111899</vt:i4>
      </vt:variant>
      <vt:variant>
        <vt:i4>27</vt:i4>
      </vt:variant>
      <vt:variant>
        <vt:i4>0</vt:i4>
      </vt:variant>
      <vt:variant>
        <vt:i4>5</vt:i4>
      </vt:variant>
      <vt:variant>
        <vt:lpwstr>http://www.banking-recruitment-jobs.com/</vt:lpwstr>
      </vt:variant>
      <vt:variant>
        <vt:lpwstr/>
      </vt:variant>
      <vt:variant>
        <vt:i4>8126558</vt:i4>
      </vt:variant>
      <vt:variant>
        <vt:i4>24</vt:i4>
      </vt:variant>
      <vt:variant>
        <vt:i4>0</vt:i4>
      </vt:variant>
      <vt:variant>
        <vt:i4>5</vt:i4>
      </vt:variant>
      <vt:variant>
        <vt:lpwstr>mailto:lizette@caglobalint.com</vt:lpwstr>
      </vt:variant>
      <vt:variant>
        <vt:lpwstr/>
      </vt:variant>
      <vt:variant>
        <vt:i4>6291516</vt:i4>
      </vt:variant>
      <vt:variant>
        <vt:i4>21</vt:i4>
      </vt:variant>
      <vt:variant>
        <vt:i4>0</vt:i4>
      </vt:variant>
      <vt:variant>
        <vt:i4>5</vt:i4>
      </vt:variant>
      <vt:variant>
        <vt:lpwstr>http://www.ca-finance.com/</vt:lpwstr>
      </vt:variant>
      <vt:variant>
        <vt:lpwstr/>
      </vt:variant>
      <vt:variant>
        <vt:i4>5111899</vt:i4>
      </vt:variant>
      <vt:variant>
        <vt:i4>18</vt:i4>
      </vt:variant>
      <vt:variant>
        <vt:i4>0</vt:i4>
      </vt:variant>
      <vt:variant>
        <vt:i4>5</vt:i4>
      </vt:variant>
      <vt:variant>
        <vt:lpwstr>http://www.banking-recruitment-jobs.com/</vt:lpwstr>
      </vt:variant>
      <vt:variant>
        <vt:lpwstr/>
      </vt:variant>
      <vt:variant>
        <vt:i4>7864398</vt:i4>
      </vt:variant>
      <vt:variant>
        <vt:i4>15</vt:i4>
      </vt:variant>
      <vt:variant>
        <vt:i4>0</vt:i4>
      </vt:variant>
      <vt:variant>
        <vt:i4>5</vt:i4>
      </vt:variant>
      <vt:variant>
        <vt:lpwstr>mailto:danelle@caglobalint.com</vt:lpwstr>
      </vt:variant>
      <vt:variant>
        <vt:lpwstr/>
      </vt:variant>
      <vt:variant>
        <vt:i4>917557</vt:i4>
      </vt:variant>
      <vt:variant>
        <vt:i4>12</vt:i4>
      </vt:variant>
      <vt:variant>
        <vt:i4>0</vt:i4>
      </vt:variant>
      <vt:variant>
        <vt:i4>5</vt:i4>
      </vt:variant>
      <vt:variant>
        <vt:lpwstr>mailto:bryan@caglobalint.com</vt:lpwstr>
      </vt:variant>
      <vt:variant>
        <vt:lpwstr/>
      </vt:variant>
      <vt:variant>
        <vt:i4>6291516</vt:i4>
      </vt:variant>
      <vt:variant>
        <vt:i4>9</vt:i4>
      </vt:variant>
      <vt:variant>
        <vt:i4>0</vt:i4>
      </vt:variant>
      <vt:variant>
        <vt:i4>5</vt:i4>
      </vt:variant>
      <vt:variant>
        <vt:lpwstr>http://www.ca-finance.com/</vt:lpwstr>
      </vt:variant>
      <vt:variant>
        <vt:lpwstr/>
      </vt:variant>
      <vt:variant>
        <vt:i4>5111899</vt:i4>
      </vt:variant>
      <vt:variant>
        <vt:i4>6</vt:i4>
      </vt:variant>
      <vt:variant>
        <vt:i4>0</vt:i4>
      </vt:variant>
      <vt:variant>
        <vt:i4>5</vt:i4>
      </vt:variant>
      <vt:variant>
        <vt:lpwstr>http://www.banking-recruitment-jobs.com/</vt:lpwstr>
      </vt:variant>
      <vt:variant>
        <vt:lpwstr/>
      </vt:variant>
      <vt:variant>
        <vt:i4>917557</vt:i4>
      </vt:variant>
      <vt:variant>
        <vt:i4>3</vt:i4>
      </vt:variant>
      <vt:variant>
        <vt:i4>0</vt:i4>
      </vt:variant>
      <vt:variant>
        <vt:i4>5</vt:i4>
      </vt:variant>
      <vt:variant>
        <vt:lpwstr>mailto:bryan@caglobalint.com</vt:lpwstr>
      </vt:variant>
      <vt:variant>
        <vt:lpwstr/>
      </vt:variant>
      <vt:variant>
        <vt:i4>2687095</vt:i4>
      </vt:variant>
      <vt:variant>
        <vt:i4>0</vt:i4>
      </vt:variant>
      <vt:variant>
        <vt:i4>0</vt:i4>
      </vt:variant>
      <vt:variant>
        <vt:i4>5</vt:i4>
      </vt:variant>
      <vt:variant>
        <vt:lpwstr>http://www.afreximbank.com/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Fowzia Khan (Gamiet)</dc:creator>
  <cp:keywords/>
  <cp:lastModifiedBy>Scott Fraser</cp:lastModifiedBy>
  <cp:revision>2</cp:revision>
  <cp:lastPrinted>2018-10-22T08:37:00Z</cp:lastPrinted>
  <dcterms:created xsi:type="dcterms:W3CDTF">2023-04-04T12:06:00Z</dcterms:created>
  <dcterms:modified xsi:type="dcterms:W3CDTF">2023-04-04T12:06:00Z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0x010100D49F1907A166554487288EC948DA716E</vt:lpwstr>
  </property>
</Properties>
</file>